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871A" w14:textId="77777777" w:rsidR="00B31DE1" w:rsidRDefault="00B31DE1" w:rsidP="00A64B8F">
      <w:pPr>
        <w:rPr>
          <w:b/>
          <w:iCs/>
          <w:sz w:val="20"/>
          <w:szCs w:val="20"/>
        </w:rPr>
      </w:pPr>
    </w:p>
    <w:p w14:paraId="63DE2676" w14:textId="10234F8D" w:rsidR="00C32961" w:rsidRPr="00B31DE1" w:rsidRDefault="00C32961" w:rsidP="00C32961">
      <w:pPr>
        <w:jc w:val="center"/>
        <w:rPr>
          <w:b/>
          <w:iCs/>
          <w:sz w:val="19"/>
          <w:szCs w:val="19"/>
        </w:rPr>
      </w:pPr>
      <w:r w:rsidRPr="00B31DE1">
        <w:rPr>
          <w:b/>
          <w:iCs/>
          <w:sz w:val="19"/>
          <w:szCs w:val="19"/>
        </w:rPr>
        <w:t>NOTICE OF PUBLIC HEARING</w:t>
      </w:r>
    </w:p>
    <w:p w14:paraId="5C766371" w14:textId="77777777" w:rsidR="00C32961" w:rsidRPr="00B31DE1" w:rsidRDefault="00C32961" w:rsidP="00C32961">
      <w:pPr>
        <w:jc w:val="center"/>
        <w:rPr>
          <w:b/>
          <w:i/>
          <w:sz w:val="19"/>
          <w:szCs w:val="19"/>
          <w:u w:val="single"/>
        </w:rPr>
      </w:pPr>
    </w:p>
    <w:p w14:paraId="44D1D971" w14:textId="77777777" w:rsidR="00C32961" w:rsidRPr="00864B97" w:rsidRDefault="00C32961" w:rsidP="00C32961">
      <w:pPr>
        <w:rPr>
          <w:sz w:val="18"/>
          <w:szCs w:val="18"/>
        </w:rPr>
      </w:pPr>
      <w:r w:rsidRPr="00864B97">
        <w:rPr>
          <w:sz w:val="18"/>
          <w:szCs w:val="18"/>
        </w:rPr>
        <w:t xml:space="preserve">NOTICE IS HEREBY GIVEN </w:t>
      </w:r>
      <w:proofErr w:type="gramStart"/>
      <w:r w:rsidRPr="00864B97">
        <w:rPr>
          <w:sz w:val="18"/>
          <w:szCs w:val="18"/>
        </w:rPr>
        <w:t>that</w:t>
      </w:r>
      <w:proofErr w:type="gramEnd"/>
      <w:r w:rsidRPr="00864B97">
        <w:rPr>
          <w:sz w:val="18"/>
          <w:szCs w:val="18"/>
        </w:rPr>
        <w:t xml:space="preserve"> the Hidden Hills City Council will conduct a public hearing to consider the following:</w:t>
      </w:r>
    </w:p>
    <w:p w14:paraId="418F9366" w14:textId="77777777" w:rsidR="00C32961" w:rsidRPr="00864B97" w:rsidRDefault="00C32961" w:rsidP="00C32961">
      <w:pPr>
        <w:rPr>
          <w:sz w:val="18"/>
          <w:szCs w:val="18"/>
        </w:rPr>
      </w:pPr>
    </w:p>
    <w:p w14:paraId="3C16979B" w14:textId="6EACCC3F" w:rsidR="00C32961" w:rsidRPr="00864B97" w:rsidRDefault="006601E3" w:rsidP="006601E3">
      <w:pPr>
        <w:tabs>
          <w:tab w:val="left" w:pos="0"/>
        </w:tabs>
        <w:suppressAutoHyphens/>
        <w:jc w:val="left"/>
        <w:rPr>
          <w:sz w:val="18"/>
          <w:szCs w:val="18"/>
        </w:rPr>
      </w:pPr>
      <w:r w:rsidRPr="00864B97">
        <w:rPr>
          <w:sz w:val="18"/>
          <w:szCs w:val="18"/>
        </w:rPr>
        <w:t>SUBJECT: ADOPTION OF THE 2021-2029 (6</w:t>
      </w:r>
      <w:r w:rsidRPr="00864B97">
        <w:rPr>
          <w:sz w:val="18"/>
          <w:szCs w:val="18"/>
          <w:vertAlign w:val="superscript"/>
        </w:rPr>
        <w:t>th</w:t>
      </w:r>
      <w:r w:rsidRPr="00864B97">
        <w:rPr>
          <w:sz w:val="18"/>
          <w:szCs w:val="18"/>
        </w:rPr>
        <w:t xml:space="preserve"> CYCLE) HOUSING ELEMENT AND A ZONING CODE AMENDMENT</w:t>
      </w:r>
      <w:r w:rsidR="00A1352B" w:rsidRPr="00864B97">
        <w:rPr>
          <w:sz w:val="18"/>
          <w:szCs w:val="18"/>
        </w:rPr>
        <w:t xml:space="preserve"> FOR THE CR Zone/Affordable Housing Overlay Zone</w:t>
      </w:r>
    </w:p>
    <w:p w14:paraId="4B247D9E" w14:textId="77777777" w:rsidR="006601E3" w:rsidRPr="00864B97" w:rsidRDefault="006601E3" w:rsidP="00C32961">
      <w:pPr>
        <w:tabs>
          <w:tab w:val="left" w:pos="0"/>
        </w:tabs>
        <w:suppressAutoHyphens/>
        <w:jc w:val="center"/>
        <w:rPr>
          <w:sz w:val="18"/>
          <w:szCs w:val="18"/>
        </w:rPr>
      </w:pPr>
    </w:p>
    <w:p w14:paraId="1F36B307" w14:textId="77777777" w:rsidR="00B31DE1" w:rsidRPr="00864B97" w:rsidRDefault="006601E3" w:rsidP="006601E3">
      <w:pPr>
        <w:tabs>
          <w:tab w:val="left" w:pos="0"/>
        </w:tabs>
        <w:suppressAutoHyphens/>
        <w:jc w:val="left"/>
        <w:rPr>
          <w:sz w:val="18"/>
          <w:szCs w:val="18"/>
        </w:rPr>
      </w:pPr>
      <w:r w:rsidRPr="00864B97">
        <w:rPr>
          <w:sz w:val="18"/>
          <w:szCs w:val="18"/>
        </w:rPr>
        <w:t xml:space="preserve">PROJECT DESCRIPTION: The </w:t>
      </w:r>
      <w:proofErr w:type="gramStart"/>
      <w:r w:rsidRPr="00864B97">
        <w:rPr>
          <w:sz w:val="18"/>
          <w:szCs w:val="18"/>
        </w:rPr>
        <w:t>City</w:t>
      </w:r>
      <w:proofErr w:type="gramEnd"/>
      <w:r w:rsidRPr="00864B97">
        <w:rPr>
          <w:sz w:val="18"/>
          <w:szCs w:val="18"/>
        </w:rPr>
        <w:t xml:space="preserve"> proposes to readopt</w:t>
      </w:r>
      <w:r w:rsidR="00344323" w:rsidRPr="00864B97">
        <w:rPr>
          <w:sz w:val="18"/>
          <w:szCs w:val="18"/>
        </w:rPr>
        <w:t xml:space="preserve"> </w:t>
      </w:r>
      <w:r w:rsidRPr="00864B97">
        <w:rPr>
          <w:sz w:val="18"/>
          <w:szCs w:val="18"/>
        </w:rPr>
        <w:t>the 6</w:t>
      </w:r>
      <w:r w:rsidRPr="00864B97">
        <w:rPr>
          <w:sz w:val="18"/>
          <w:szCs w:val="18"/>
          <w:vertAlign w:val="superscript"/>
        </w:rPr>
        <w:t>th</w:t>
      </w:r>
      <w:r w:rsidRPr="00864B97">
        <w:rPr>
          <w:sz w:val="18"/>
          <w:szCs w:val="18"/>
        </w:rPr>
        <w:t xml:space="preserve"> Cycle Housing Element (a General Plan Element) and adopt an ordinance amending Title </w:t>
      </w:r>
      <w:proofErr w:type="gramStart"/>
      <w:r w:rsidRPr="00864B97">
        <w:rPr>
          <w:sz w:val="18"/>
          <w:szCs w:val="18"/>
        </w:rPr>
        <w:t xml:space="preserve">5 </w:t>
      </w:r>
      <w:r w:rsidR="00B31DE1" w:rsidRPr="00864B97">
        <w:rPr>
          <w:sz w:val="18"/>
          <w:szCs w:val="18"/>
        </w:rPr>
        <w:t>,</w:t>
      </w:r>
      <w:proofErr w:type="gramEnd"/>
      <w:r w:rsidR="00B31DE1" w:rsidRPr="00864B97">
        <w:rPr>
          <w:sz w:val="18"/>
          <w:szCs w:val="18"/>
        </w:rPr>
        <w:t xml:space="preserve"> Chapter 2, Article F “CR ZONE” </w:t>
      </w:r>
      <w:r w:rsidRPr="00864B97">
        <w:rPr>
          <w:sz w:val="18"/>
          <w:szCs w:val="18"/>
        </w:rPr>
        <w:t xml:space="preserve">of the Hidden Hills Municipal Code to </w:t>
      </w:r>
      <w:r w:rsidR="00B31DE1" w:rsidRPr="00864B97">
        <w:rPr>
          <w:sz w:val="18"/>
          <w:szCs w:val="18"/>
        </w:rPr>
        <w:t>comply with Government Code section 65583.2, subdivision (h).</w:t>
      </w:r>
    </w:p>
    <w:p w14:paraId="618AFE35" w14:textId="77777777" w:rsidR="006601E3" w:rsidRPr="00864B97" w:rsidRDefault="006601E3" w:rsidP="006601E3">
      <w:pPr>
        <w:tabs>
          <w:tab w:val="left" w:pos="0"/>
        </w:tabs>
        <w:suppressAutoHyphens/>
        <w:jc w:val="left"/>
        <w:rPr>
          <w:sz w:val="18"/>
          <w:szCs w:val="18"/>
        </w:rPr>
      </w:pPr>
    </w:p>
    <w:p w14:paraId="040F6874" w14:textId="210BE5CB" w:rsidR="006601E3" w:rsidRPr="00864B97" w:rsidRDefault="006601E3" w:rsidP="006601E3">
      <w:pPr>
        <w:tabs>
          <w:tab w:val="left" w:pos="0"/>
        </w:tabs>
        <w:suppressAutoHyphens/>
        <w:jc w:val="left"/>
        <w:rPr>
          <w:sz w:val="18"/>
          <w:szCs w:val="18"/>
        </w:rPr>
      </w:pPr>
      <w:r w:rsidRPr="00864B97">
        <w:rPr>
          <w:sz w:val="18"/>
          <w:szCs w:val="18"/>
        </w:rPr>
        <w:t xml:space="preserve">CEQA: </w:t>
      </w:r>
      <w:r w:rsidR="00A64B8F" w:rsidRPr="00864B97">
        <w:rPr>
          <w:sz w:val="18"/>
          <w:szCs w:val="18"/>
        </w:rPr>
        <w:t>P</w:t>
      </w:r>
      <w:r w:rsidR="00A64B8F" w:rsidRPr="00864B97">
        <w:rPr>
          <w:rFonts w:cs="Times New Roman"/>
          <w:sz w:val="18"/>
          <w:szCs w:val="18"/>
        </w:rPr>
        <w:t>ursuant to the requirements of the California Environmental Quality Act (CEQA), the 2021-2029 Housing Element update</w:t>
      </w:r>
      <w:r w:rsidR="00126D4F">
        <w:rPr>
          <w:rFonts w:cs="Times New Roman"/>
          <w:sz w:val="18"/>
          <w:szCs w:val="18"/>
        </w:rPr>
        <w:t xml:space="preserve"> and zoning amendments are</w:t>
      </w:r>
      <w:r w:rsidR="00A64B8F" w:rsidRPr="00864B97">
        <w:rPr>
          <w:rFonts w:cs="Times New Roman"/>
          <w:sz w:val="18"/>
          <w:szCs w:val="18"/>
        </w:rPr>
        <w:t xml:space="preserve"> exempt from the requirements of CEQA pursuant to </w:t>
      </w:r>
      <w:r w:rsidR="00BB07EA">
        <w:rPr>
          <w:rFonts w:cs="Times New Roman"/>
          <w:sz w:val="18"/>
          <w:szCs w:val="18"/>
        </w:rPr>
        <w:t xml:space="preserve">Section 21080.085 of the Public Resources Code and </w:t>
      </w:r>
      <w:r w:rsidR="00A64B8F" w:rsidRPr="00864B97">
        <w:rPr>
          <w:rFonts w:cs="Times New Roman"/>
          <w:sz w:val="18"/>
          <w:szCs w:val="18"/>
        </w:rPr>
        <w:t>Section 15061(b)(3) of the CEQA Guidelines.</w:t>
      </w:r>
    </w:p>
    <w:p w14:paraId="636E4BA8" w14:textId="77777777" w:rsidR="006601E3" w:rsidRPr="00864B97" w:rsidRDefault="006601E3" w:rsidP="006601E3">
      <w:pPr>
        <w:tabs>
          <w:tab w:val="left" w:pos="0"/>
        </w:tabs>
        <w:suppressAutoHyphens/>
        <w:jc w:val="left"/>
        <w:rPr>
          <w:sz w:val="18"/>
          <w:szCs w:val="18"/>
        </w:rPr>
      </w:pPr>
    </w:p>
    <w:p w14:paraId="1577B889" w14:textId="22E8354B" w:rsidR="006601E3" w:rsidRPr="00864B97" w:rsidRDefault="006601E3" w:rsidP="006601E3">
      <w:pPr>
        <w:tabs>
          <w:tab w:val="left" w:pos="0"/>
        </w:tabs>
        <w:suppressAutoHyphens/>
        <w:jc w:val="left"/>
        <w:rPr>
          <w:sz w:val="18"/>
          <w:szCs w:val="18"/>
        </w:rPr>
      </w:pPr>
      <w:r w:rsidRPr="00864B97">
        <w:rPr>
          <w:sz w:val="18"/>
          <w:szCs w:val="18"/>
        </w:rPr>
        <w:t>LOCATION: Th</w:t>
      </w:r>
      <w:r w:rsidR="00344323" w:rsidRPr="00864B97">
        <w:rPr>
          <w:sz w:val="18"/>
          <w:szCs w:val="18"/>
        </w:rPr>
        <w:t xml:space="preserve">e Housing Element </w:t>
      </w:r>
      <w:r w:rsidRPr="00864B97">
        <w:rPr>
          <w:sz w:val="18"/>
          <w:szCs w:val="18"/>
        </w:rPr>
        <w:t>action is citywide while the Zoning Code Amendment only affects the properties in the</w:t>
      </w:r>
      <w:r w:rsidR="00A1352B" w:rsidRPr="00864B97">
        <w:rPr>
          <w:sz w:val="18"/>
          <w:szCs w:val="18"/>
        </w:rPr>
        <w:t xml:space="preserve"> CR Zone and</w:t>
      </w:r>
      <w:r w:rsidRPr="00864B97">
        <w:rPr>
          <w:sz w:val="18"/>
          <w:szCs w:val="18"/>
        </w:rPr>
        <w:t xml:space="preserve"> Affordable Housing O</w:t>
      </w:r>
      <w:r w:rsidR="00A64B8F" w:rsidRPr="00864B97">
        <w:rPr>
          <w:sz w:val="18"/>
          <w:szCs w:val="18"/>
        </w:rPr>
        <w:t>verlay</w:t>
      </w:r>
      <w:r w:rsidRPr="00864B97">
        <w:rPr>
          <w:sz w:val="18"/>
          <w:szCs w:val="18"/>
        </w:rPr>
        <w:t>.</w:t>
      </w:r>
    </w:p>
    <w:p w14:paraId="49C2F032" w14:textId="77777777" w:rsidR="00C32961" w:rsidRPr="00864B97" w:rsidRDefault="00C32961" w:rsidP="00C32961">
      <w:pPr>
        <w:rPr>
          <w:sz w:val="18"/>
          <w:szCs w:val="18"/>
        </w:rPr>
      </w:pPr>
    </w:p>
    <w:p w14:paraId="568594AA" w14:textId="16941BD8" w:rsidR="00C32961" w:rsidRPr="00864B97" w:rsidRDefault="00C32961" w:rsidP="00C32961">
      <w:pPr>
        <w:rPr>
          <w:sz w:val="18"/>
          <w:szCs w:val="18"/>
        </w:rPr>
      </w:pPr>
      <w:r w:rsidRPr="00864B97">
        <w:rPr>
          <w:sz w:val="18"/>
          <w:szCs w:val="18"/>
        </w:rPr>
        <w:t xml:space="preserve">A public hearing will be held on </w:t>
      </w:r>
      <w:r w:rsidR="00344323" w:rsidRPr="00864B97">
        <w:rPr>
          <w:b/>
          <w:sz w:val="18"/>
          <w:szCs w:val="18"/>
        </w:rPr>
        <w:t>Monday</w:t>
      </w:r>
      <w:r w:rsidRPr="00864B97">
        <w:rPr>
          <w:b/>
          <w:sz w:val="18"/>
          <w:szCs w:val="18"/>
        </w:rPr>
        <w:t xml:space="preserve">, </w:t>
      </w:r>
      <w:r w:rsidR="006601E3" w:rsidRPr="00864B97">
        <w:rPr>
          <w:b/>
          <w:sz w:val="18"/>
          <w:szCs w:val="18"/>
        </w:rPr>
        <w:t>Nov</w:t>
      </w:r>
      <w:r w:rsidR="007E483B" w:rsidRPr="00864B97">
        <w:rPr>
          <w:b/>
          <w:sz w:val="18"/>
          <w:szCs w:val="18"/>
        </w:rPr>
        <w:t>ember</w:t>
      </w:r>
      <w:r w:rsidRPr="00864B97">
        <w:rPr>
          <w:b/>
          <w:sz w:val="18"/>
          <w:szCs w:val="18"/>
        </w:rPr>
        <w:t xml:space="preserve"> 1</w:t>
      </w:r>
      <w:r w:rsidR="006601E3" w:rsidRPr="00864B97">
        <w:rPr>
          <w:b/>
          <w:sz w:val="18"/>
          <w:szCs w:val="18"/>
        </w:rPr>
        <w:t>0</w:t>
      </w:r>
      <w:r w:rsidRPr="00864B97">
        <w:rPr>
          <w:b/>
          <w:sz w:val="18"/>
          <w:szCs w:val="18"/>
        </w:rPr>
        <w:t xml:space="preserve">, </w:t>
      </w:r>
      <w:proofErr w:type="gramStart"/>
      <w:r w:rsidRPr="00864B97">
        <w:rPr>
          <w:b/>
          <w:sz w:val="18"/>
          <w:szCs w:val="18"/>
        </w:rPr>
        <w:t>202</w:t>
      </w:r>
      <w:r w:rsidR="00304FF9" w:rsidRPr="00864B97">
        <w:rPr>
          <w:b/>
          <w:sz w:val="18"/>
          <w:szCs w:val="18"/>
        </w:rPr>
        <w:t>5</w:t>
      </w:r>
      <w:proofErr w:type="gramEnd"/>
      <w:r w:rsidRPr="00864B97">
        <w:rPr>
          <w:b/>
          <w:sz w:val="18"/>
          <w:szCs w:val="18"/>
        </w:rPr>
        <w:t xml:space="preserve"> at 5:30 p.m.,</w:t>
      </w:r>
      <w:r w:rsidRPr="00864B97">
        <w:rPr>
          <w:sz w:val="18"/>
          <w:szCs w:val="18"/>
        </w:rPr>
        <w:t xml:space="preserve"> or as soon thereafter as is possible in the Council Chambers of the City Hall, 6165 Spring Valley Road, Hidden Hills, California 91302.   </w:t>
      </w:r>
    </w:p>
    <w:p w14:paraId="5DA52A2D" w14:textId="77777777" w:rsidR="00C32961" w:rsidRPr="00864B97" w:rsidRDefault="00C32961" w:rsidP="00C32961">
      <w:pPr>
        <w:rPr>
          <w:sz w:val="18"/>
          <w:szCs w:val="18"/>
        </w:rPr>
      </w:pPr>
    </w:p>
    <w:p w14:paraId="244FFA2F" w14:textId="5182BF28" w:rsidR="00C32961" w:rsidRPr="00864B97" w:rsidRDefault="00C32961" w:rsidP="00C32961">
      <w:pPr>
        <w:rPr>
          <w:b/>
          <w:bCs/>
          <w:color w:val="000000"/>
          <w:sz w:val="18"/>
          <w:szCs w:val="18"/>
        </w:rPr>
      </w:pPr>
      <w:r w:rsidRPr="00864B97">
        <w:rPr>
          <w:sz w:val="18"/>
          <w:szCs w:val="18"/>
        </w:rPr>
        <w:t xml:space="preserve">At the public hearing, the City Council will hear and consider all comments.  All interested </w:t>
      </w:r>
      <w:proofErr w:type="gramStart"/>
      <w:r w:rsidRPr="00864B97">
        <w:rPr>
          <w:sz w:val="18"/>
          <w:szCs w:val="18"/>
        </w:rPr>
        <w:t>persons</w:t>
      </w:r>
      <w:proofErr w:type="gramEnd"/>
      <w:r w:rsidRPr="00864B97">
        <w:rPr>
          <w:sz w:val="18"/>
          <w:szCs w:val="18"/>
        </w:rPr>
        <w:t xml:space="preserve"> are invited to attend and speak on this matter in person in the City Council Chambers.   Written comments may also be submitted and should be addressed to the City Council, c/o Building Official, 6165 Spring Valley Road, Hidden Hills, California 91302 or by email at </w:t>
      </w:r>
      <w:hyperlink r:id="rId7" w:history="1">
        <w:r w:rsidRPr="00864B97">
          <w:rPr>
            <w:rStyle w:val="Hyperlink"/>
            <w:sz w:val="18"/>
            <w:szCs w:val="18"/>
          </w:rPr>
          <w:t>staff@hiddenhillscity.org</w:t>
        </w:r>
      </w:hyperlink>
      <w:r w:rsidRPr="00864B97">
        <w:rPr>
          <w:sz w:val="18"/>
          <w:szCs w:val="18"/>
        </w:rPr>
        <w:t>, and should be received prior to the public hearing. In addition, all interested persons may speak on this matter via video and/or teleconferenc</w:t>
      </w:r>
      <w:r w:rsidR="00304FF9" w:rsidRPr="00864B97">
        <w:rPr>
          <w:sz w:val="18"/>
          <w:szCs w:val="18"/>
        </w:rPr>
        <w:t xml:space="preserve">e </w:t>
      </w:r>
      <w:r w:rsidRPr="00864B97">
        <w:rPr>
          <w:sz w:val="18"/>
          <w:szCs w:val="18"/>
        </w:rPr>
        <w:t xml:space="preserve">as follows:  by </w:t>
      </w:r>
      <w:r w:rsidRPr="00864B97">
        <w:rPr>
          <w:bCs/>
          <w:iCs/>
          <w:sz w:val="18"/>
          <w:szCs w:val="18"/>
        </w:rPr>
        <w:t xml:space="preserve">Virtual </w:t>
      </w:r>
      <w:bookmarkStart w:id="0" w:name="_Hlk211953565"/>
      <w:r w:rsidRPr="00864B97">
        <w:rPr>
          <w:bCs/>
          <w:iCs/>
          <w:sz w:val="18"/>
          <w:szCs w:val="18"/>
        </w:rPr>
        <w:t xml:space="preserve">Meeting Via ZOOM Platform: </w:t>
      </w:r>
      <w:hyperlink r:id="rId8" w:history="1">
        <w:r w:rsidR="00757C55" w:rsidRPr="00864B97">
          <w:rPr>
            <w:rStyle w:val="Hyperlink"/>
            <w:sz w:val="18"/>
            <w:szCs w:val="18"/>
          </w:rPr>
          <w:t>https://us06web.zoom.us/j/85197116541</w:t>
        </w:r>
      </w:hyperlink>
      <w:hyperlink r:id="rId9" w:history="1">
        <w:hyperlink r:id="rId10" w:history="1"/>
      </w:hyperlink>
      <w:r w:rsidRPr="00864B97">
        <w:rPr>
          <w:sz w:val="18"/>
          <w:szCs w:val="18"/>
          <w:shd w:val="clear" w:color="auto" w:fill="FFFFFF"/>
        </w:rPr>
        <w:t xml:space="preserve"> </w:t>
      </w:r>
      <w:r w:rsidRPr="00864B97">
        <w:rPr>
          <w:rStyle w:val="Hyperlink"/>
          <w:bCs/>
          <w:iCs/>
          <w:color w:val="auto"/>
          <w:sz w:val="18"/>
          <w:szCs w:val="18"/>
          <w:u w:val="none"/>
        </w:rPr>
        <w:t>or by phone</w:t>
      </w:r>
      <w:r w:rsidRPr="00864B97">
        <w:rPr>
          <w:bCs/>
          <w:iCs/>
          <w:sz w:val="18"/>
          <w:szCs w:val="18"/>
        </w:rPr>
        <w:t xml:space="preserve"> 1.669.900.6833 or 1.408.638.0968 and enter Meeting </w:t>
      </w:r>
      <w:r w:rsidR="00083AF4" w:rsidRPr="00864B97">
        <w:rPr>
          <w:bCs/>
          <w:iCs/>
          <w:sz w:val="18"/>
          <w:szCs w:val="18"/>
        </w:rPr>
        <w:t>Webinar</w:t>
      </w:r>
      <w:r w:rsidRPr="00864B97">
        <w:rPr>
          <w:bCs/>
          <w:iCs/>
          <w:sz w:val="18"/>
          <w:szCs w:val="18"/>
        </w:rPr>
        <w:t xml:space="preserve"> ID: </w:t>
      </w:r>
      <w:r w:rsidR="00757C55" w:rsidRPr="00864B97">
        <w:rPr>
          <w:bCs/>
          <w:iCs/>
          <w:sz w:val="18"/>
          <w:szCs w:val="18"/>
        </w:rPr>
        <w:t>851 9711 6541</w:t>
      </w:r>
      <w:r w:rsidRPr="00864B97">
        <w:rPr>
          <w:bCs/>
          <w:iCs/>
          <w:sz w:val="18"/>
          <w:szCs w:val="18"/>
        </w:rPr>
        <w:t xml:space="preserve">.  </w:t>
      </w:r>
      <w:bookmarkEnd w:id="0"/>
      <w:r w:rsidRPr="00864B97">
        <w:rPr>
          <w:color w:val="000000"/>
          <w:sz w:val="18"/>
          <w:szCs w:val="18"/>
        </w:rPr>
        <w:t>To ask a question or comment d</w:t>
      </w:r>
      <w:r w:rsidRPr="00864B97">
        <w:rPr>
          <w:rStyle w:val="e24kjd"/>
          <w:color w:val="222222"/>
          <w:sz w:val="18"/>
          <w:szCs w:val="18"/>
        </w:rPr>
        <w:t>uring a meeting, click on the icon labeled "Participants" at the bottom center of your PC or Mac screen. At the bottom of the window on the right side of the screen, click the button labeled "Raise Hand." Your digital hand is now raised.  To “Raise Hand” on an audio only call, press*6 to unmute and *9 to “Raise Hand”.</w:t>
      </w:r>
    </w:p>
    <w:p w14:paraId="2B3D9DE4" w14:textId="77777777" w:rsidR="00C32961" w:rsidRPr="00864B97" w:rsidRDefault="00C32961" w:rsidP="00C32961">
      <w:pPr>
        <w:rPr>
          <w:sz w:val="18"/>
          <w:szCs w:val="18"/>
        </w:rPr>
      </w:pPr>
    </w:p>
    <w:p w14:paraId="75DEEBDF" w14:textId="56B8150C" w:rsidR="00C32961" w:rsidRPr="00B306C1" w:rsidRDefault="00464177" w:rsidP="00C32961">
      <w:pPr>
        <w:rPr>
          <w:sz w:val="20"/>
          <w:szCs w:val="20"/>
        </w:rPr>
      </w:pPr>
      <w:r w:rsidRPr="00B306C1">
        <w:rPr>
          <w:sz w:val="20"/>
          <w:szCs w:val="20"/>
        </w:rPr>
        <w:t xml:space="preserve">The Housing Element is available for review on the City’s website at </w:t>
      </w:r>
      <w:hyperlink r:id="rId11" w:history="1">
        <w:r w:rsidRPr="00B306C1">
          <w:rPr>
            <w:rStyle w:val="Hyperlink"/>
            <w:sz w:val="20"/>
            <w:szCs w:val="20"/>
          </w:rPr>
          <w:t>https://hiddenhillscity.org/wp-content/uploads/Hidden-Hills-Final-6th-Cycle-Housing-Element-opt.pdf</w:t>
        </w:r>
      </w:hyperlink>
      <w:r w:rsidRPr="00B306C1">
        <w:rPr>
          <w:sz w:val="20"/>
          <w:szCs w:val="20"/>
        </w:rPr>
        <w:t>, and the</w:t>
      </w:r>
      <w:r w:rsidR="00C32961" w:rsidRPr="00B306C1">
        <w:rPr>
          <w:sz w:val="20"/>
          <w:szCs w:val="20"/>
        </w:rPr>
        <w:t xml:space="preserve"> staff report, that will include information on the proposed resolution</w:t>
      </w:r>
      <w:r w:rsidR="00344323" w:rsidRPr="00B306C1">
        <w:rPr>
          <w:sz w:val="20"/>
          <w:szCs w:val="20"/>
        </w:rPr>
        <w:t xml:space="preserve"> and ordinance</w:t>
      </w:r>
      <w:r w:rsidR="00C32961" w:rsidRPr="00B306C1">
        <w:rPr>
          <w:sz w:val="20"/>
          <w:szCs w:val="20"/>
        </w:rPr>
        <w:t xml:space="preserve">, will be available on the City’s website, </w:t>
      </w:r>
      <w:hyperlink r:id="rId12" w:history="1">
        <w:r w:rsidR="00B306C1" w:rsidRPr="00B306C1">
          <w:rPr>
            <w:rStyle w:val="Hyperlink"/>
            <w:sz w:val="20"/>
            <w:szCs w:val="20"/>
          </w:rPr>
          <w:t>City Council Meeting Agendas/Minutes - Hidden Hills</w:t>
        </w:r>
      </w:hyperlink>
      <w:r w:rsidR="00C32961" w:rsidRPr="00B306C1">
        <w:rPr>
          <w:sz w:val="20"/>
          <w:szCs w:val="20"/>
        </w:rPr>
        <w:t xml:space="preserve">, by 5:30 p.m. on Friday, </w:t>
      </w:r>
      <w:r w:rsidR="00344323" w:rsidRPr="00B306C1">
        <w:rPr>
          <w:sz w:val="20"/>
          <w:szCs w:val="20"/>
        </w:rPr>
        <w:t>November 7</w:t>
      </w:r>
      <w:r w:rsidR="00C32961" w:rsidRPr="00B306C1">
        <w:rPr>
          <w:sz w:val="20"/>
          <w:szCs w:val="20"/>
        </w:rPr>
        <w:t>, 202</w:t>
      </w:r>
      <w:r w:rsidR="00304FF9" w:rsidRPr="00B306C1">
        <w:rPr>
          <w:sz w:val="20"/>
          <w:szCs w:val="20"/>
        </w:rPr>
        <w:t>5</w:t>
      </w:r>
      <w:r w:rsidR="00C32961" w:rsidRPr="00B306C1">
        <w:rPr>
          <w:sz w:val="20"/>
          <w:szCs w:val="20"/>
        </w:rPr>
        <w:t xml:space="preserve">.  </w:t>
      </w:r>
    </w:p>
    <w:p w14:paraId="040BC51F" w14:textId="77777777" w:rsidR="00C32961" w:rsidRPr="00864B97" w:rsidRDefault="00C32961" w:rsidP="00C32961">
      <w:pPr>
        <w:rPr>
          <w:sz w:val="18"/>
          <w:szCs w:val="18"/>
        </w:rPr>
      </w:pPr>
    </w:p>
    <w:p w14:paraId="5295FA85" w14:textId="77777777" w:rsidR="00C32961" w:rsidRPr="00864B97" w:rsidRDefault="00C32961" w:rsidP="00C32961">
      <w:pPr>
        <w:rPr>
          <w:sz w:val="18"/>
          <w:szCs w:val="18"/>
        </w:rPr>
      </w:pPr>
      <w:r w:rsidRPr="00864B97">
        <w:rPr>
          <w:sz w:val="18"/>
          <w:szCs w:val="18"/>
        </w:rPr>
        <w:t xml:space="preserve">Please note, if you challenge the Council’s action </w:t>
      </w:r>
      <w:proofErr w:type="gramStart"/>
      <w:r w:rsidRPr="00864B97">
        <w:rPr>
          <w:sz w:val="18"/>
          <w:szCs w:val="18"/>
        </w:rPr>
        <w:t>in regard to</w:t>
      </w:r>
      <w:proofErr w:type="gramEnd"/>
      <w:r w:rsidRPr="00864B97">
        <w:rPr>
          <w:sz w:val="18"/>
          <w:szCs w:val="18"/>
        </w:rPr>
        <w:t xml:space="preserve"> this matter in court, you may be limited to raising only those issues you or someone else raised at the hearing before the City Council or in written correspondence delivered to the City, either at or prior to the hearing.  </w:t>
      </w:r>
    </w:p>
    <w:p w14:paraId="5EB8AC5D" w14:textId="77777777" w:rsidR="00C32961" w:rsidRPr="00864B97" w:rsidRDefault="00C32961" w:rsidP="00C32961">
      <w:pPr>
        <w:rPr>
          <w:sz w:val="18"/>
          <w:szCs w:val="18"/>
        </w:rPr>
      </w:pPr>
    </w:p>
    <w:p w14:paraId="6DB942C6" w14:textId="77777777" w:rsidR="00C32961" w:rsidRPr="00864B97" w:rsidRDefault="00C32961" w:rsidP="00C32961">
      <w:pPr>
        <w:rPr>
          <w:sz w:val="18"/>
          <w:szCs w:val="18"/>
        </w:rPr>
      </w:pPr>
      <w:r w:rsidRPr="00864B97">
        <w:rPr>
          <w:sz w:val="18"/>
          <w:szCs w:val="18"/>
        </w:rPr>
        <w:t xml:space="preserve">For further information please contact City staff at (818) 888-9281, Monday – Friday, 9:00 a.m. to 5:00 p.m. </w:t>
      </w:r>
    </w:p>
    <w:p w14:paraId="7743A1B5" w14:textId="77777777" w:rsidR="00C32961" w:rsidRPr="00864B97" w:rsidRDefault="00C32961" w:rsidP="00C32961">
      <w:pPr>
        <w:rPr>
          <w:sz w:val="18"/>
          <w:szCs w:val="18"/>
        </w:rPr>
      </w:pPr>
    </w:p>
    <w:p w14:paraId="789F9FA7" w14:textId="77777777" w:rsidR="00C32961" w:rsidRPr="00864B97" w:rsidRDefault="00C32961" w:rsidP="00C32961">
      <w:pPr>
        <w:rPr>
          <w:sz w:val="18"/>
          <w:szCs w:val="18"/>
        </w:rPr>
      </w:pPr>
      <w:r w:rsidRPr="00864B97">
        <w:rPr>
          <w:sz w:val="18"/>
          <w:szCs w:val="18"/>
        </w:rPr>
        <w:t>Dirk Lovett</w:t>
      </w:r>
    </w:p>
    <w:p w14:paraId="0F2D7993" w14:textId="2178F076" w:rsidR="00C32961" w:rsidRPr="00464177" w:rsidRDefault="00C32961" w:rsidP="00464177">
      <w:pPr>
        <w:rPr>
          <w:sz w:val="18"/>
          <w:szCs w:val="18"/>
        </w:rPr>
      </w:pPr>
      <w:r w:rsidRPr="00864B97">
        <w:rPr>
          <w:sz w:val="18"/>
          <w:szCs w:val="18"/>
        </w:rPr>
        <w:t>City Engineer</w:t>
      </w:r>
    </w:p>
    <w:sectPr w:rsidR="00C32961" w:rsidRPr="00464177" w:rsidSect="002E540F">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8E27" w14:textId="77777777" w:rsidR="00D51036" w:rsidRDefault="00D51036" w:rsidP="00F50F26">
      <w:r>
        <w:separator/>
      </w:r>
    </w:p>
  </w:endnote>
  <w:endnote w:type="continuationSeparator" w:id="0">
    <w:p w14:paraId="3929A7C4" w14:textId="77777777" w:rsidR="00D51036" w:rsidRDefault="00D51036" w:rsidP="00F50F26">
      <w:r>
        <w:continuationSeparator/>
      </w:r>
    </w:p>
  </w:endnote>
  <w:endnote w:type="continuationNotice" w:id="1">
    <w:p w14:paraId="77255F53" w14:textId="77777777" w:rsidR="00D51036" w:rsidRDefault="00D51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ight">
    <w:altName w:val="Calibri"/>
    <w:panose1 w:val="020B0402020203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cour Cnd">
    <w:altName w:val="Calibri"/>
    <w:panose1 w:val="00000000000000000000"/>
    <w:charset w:val="00"/>
    <w:family w:val="modern"/>
    <w:notTrueType/>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799" w14:textId="77777777" w:rsidR="00126D4F" w:rsidRDefault="00126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6EB2" w14:textId="10E87E7E" w:rsidR="008E47F0" w:rsidRPr="00E07ED2" w:rsidRDefault="008E47F0" w:rsidP="001A7FB9">
    <w:pPr>
      <w:pStyle w:val="Footer"/>
      <w:tabs>
        <w:tab w:val="clear" w:pos="4680"/>
        <w:tab w:val="clear" w:pos="9360"/>
        <w:tab w:val="left" w:pos="2093"/>
      </w:tabs>
    </w:pPr>
    <w:r w:rsidRPr="00E07ED2">
      <w:rPr>
        <w:rFonts w:ascii="Decour Cnd" w:hAnsi="Decour Cnd"/>
        <w:noProof/>
        <w:color w:val="404040" w:themeColor="text1" w:themeTint="BF"/>
        <w:sz w:val="44"/>
        <w:szCs w:val="44"/>
      </w:rPr>
      <mc:AlternateContent>
        <mc:Choice Requires="wps">
          <w:drawing>
            <wp:anchor distT="0" distB="0" distL="114300" distR="114300" simplePos="0" relativeHeight="251653120" behindDoc="0" locked="0" layoutInCell="1" allowOverlap="1" wp14:anchorId="3F292563" wp14:editId="6C343D9D">
              <wp:simplePos x="0" y="0"/>
              <wp:positionH relativeFrom="column">
                <wp:posOffset>0</wp:posOffset>
              </wp:positionH>
              <wp:positionV relativeFrom="paragraph">
                <wp:posOffset>-256240</wp:posOffset>
              </wp:positionV>
              <wp:extent cx="5944235" cy="0"/>
              <wp:effectExtent l="0" t="0" r="0" b="0"/>
              <wp:wrapNone/>
              <wp:docPr id="865293619" name="Straight Connector 2"/>
              <wp:cNvGraphicFramePr/>
              <a:graphic xmlns:a="http://schemas.openxmlformats.org/drawingml/2006/main">
                <a:graphicData uri="http://schemas.microsoft.com/office/word/2010/wordprocessingShape">
                  <wps:wsp>
                    <wps:cNvCnPr/>
                    <wps:spPr>
                      <a:xfrm flipV="1">
                        <a:off x="0" y="0"/>
                        <a:ext cx="5944235" cy="0"/>
                      </a:xfrm>
                      <a:prstGeom prst="line">
                        <a:avLst/>
                      </a:prstGeom>
                      <a:ln w="12700">
                        <a:solidFill>
                          <a:srgbClr val="CC212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2"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cc2127"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" from="0,-20.2pt" to="468.05pt,-20.2pt" w14:anchorId="7C79E608">
              <v:stroke joinstyle="miter"/>
            </v:line>
          </w:pict>
        </mc:Fallback>
      </mc:AlternateContent>
    </w:r>
    <w:r w:rsidR="00000000">
      <w:rPr>
        <w:noProof/>
      </w:rPr>
      <w:pict w14:anchorId="41BCF0E6">
        <v:shapetype id="_x0000_t202" coordsize="21600,21600" o:spt="202" path="m,l,21600r21600,l21600,xe">
          <v:stroke joinstyle="miter"/>
          <v:path gradientshapeok="t" o:connecttype="rect"/>
        </v:shapetype>
        <v:shape id="Text Box 12" o:spid="_x0000_s1026" type="#_x0000_t202" alt="" style="position:absolute;left:0;text-align:left;margin-left:0;margin-top:0;width:201.6pt;height:20.15pt;z-index:-251653120;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filled="f" stroked="f">
          <v:textbox inset="0,0,0,0">
            <w:txbxContent>
              <w:p w14:paraId="4AFA62D3" w14:textId="168CCB4D" w:rsidR="00126D4F" w:rsidRDefault="00126D4F">
                <w:pPr>
                  <w:pStyle w:val="MacPacTrailer"/>
                </w:pPr>
                <w:r>
                  <w:t>.\44336160.1</w:t>
                </w:r>
              </w:p>
              <w:p w14:paraId="02AE139F" w14:textId="660358A2" w:rsidR="00126D4F" w:rsidRDefault="00126D4F">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E5C2" w14:textId="470F6CB9" w:rsidR="00512922" w:rsidRDefault="00512922" w:rsidP="001A7FB9">
    <w:pPr>
      <w:pStyle w:val="Footer"/>
      <w:tabs>
        <w:tab w:val="clear" w:pos="4680"/>
        <w:tab w:val="clear" w:pos="9360"/>
        <w:tab w:val="left" w:pos="2093"/>
      </w:tabs>
    </w:pPr>
    <w:r w:rsidRPr="00E07ED2">
      <w:rPr>
        <w:rFonts w:ascii="Decour Cnd" w:hAnsi="Decour Cnd"/>
        <w:noProof/>
        <w:color w:val="404040" w:themeColor="text1" w:themeTint="BF"/>
        <w:sz w:val="44"/>
        <w:szCs w:val="44"/>
      </w:rPr>
      <mc:AlternateContent>
        <mc:Choice Requires="wps">
          <w:drawing>
            <wp:anchor distT="0" distB="0" distL="114300" distR="114300" simplePos="0" relativeHeight="251658240" behindDoc="0" locked="0" layoutInCell="1" allowOverlap="1" wp14:anchorId="0B8B5C57" wp14:editId="42F11473">
              <wp:simplePos x="0" y="0"/>
              <wp:positionH relativeFrom="margin">
                <wp:align>right</wp:align>
              </wp:positionH>
              <wp:positionV relativeFrom="paragraph">
                <wp:posOffset>97155</wp:posOffset>
              </wp:positionV>
              <wp:extent cx="5944235" cy="0"/>
              <wp:effectExtent l="0" t="0" r="0" b="0"/>
              <wp:wrapNone/>
              <wp:docPr id="1035686917" name="Straight Connector 2"/>
              <wp:cNvGraphicFramePr/>
              <a:graphic xmlns:a="http://schemas.openxmlformats.org/drawingml/2006/main">
                <a:graphicData uri="http://schemas.microsoft.com/office/word/2010/wordprocessingShape">
                  <wps:wsp>
                    <wps:cNvCnPr/>
                    <wps:spPr>
                      <a:xfrm flipV="1">
                        <a:off x="0" y="0"/>
                        <a:ext cx="5944235" cy="0"/>
                      </a:xfrm>
                      <a:prstGeom prst="line">
                        <a:avLst/>
                      </a:prstGeom>
                      <a:ln w="12700">
                        <a:solidFill>
                          <a:srgbClr val="CC212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2" style="position:absolute;flip:y;z-index:251676672;visibility:visible;mso-wrap-style:square;mso-wrap-distance-left:9pt;mso-wrap-distance-top:0;mso-wrap-distance-right:9pt;mso-wrap-distance-bottom:0;mso-position-horizontal:right;mso-position-horizontal-relative:margin;mso-position-vertical:absolute;mso-position-vertical-relative:text" o:spid="_x0000_s1026" strokecolor="#cc2127"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" from="416.85pt,7.65pt" to="884.9pt,7.65pt" w14:anchorId="0A099FED">
              <v:stroke joinstyle="miter"/>
              <w10:wrap anchorx="margin"/>
            </v:line>
          </w:pict>
        </mc:Fallback>
      </mc:AlternateContent>
    </w:r>
  </w:p>
  <w:p w14:paraId="27D2D856" w14:textId="05EA7854" w:rsidR="00512922" w:rsidRPr="00D84A55" w:rsidRDefault="0004370E" w:rsidP="003C5164">
    <w:pPr>
      <w:pStyle w:val="Footer"/>
      <w:tabs>
        <w:tab w:val="clear" w:pos="4680"/>
        <w:tab w:val="clear" w:pos="9360"/>
        <w:tab w:val="left" w:pos="2093"/>
      </w:tabs>
      <w:jc w:val="center"/>
      <w:rPr>
        <w:rFonts w:ascii="Decour Cnd" w:hAnsi="Decour Cnd"/>
        <w:sz w:val="20"/>
        <w:szCs w:val="20"/>
      </w:rPr>
    </w:pPr>
    <w:r>
      <w:rPr>
        <w:noProof/>
      </w:rPr>
      <mc:AlternateContent>
        <mc:Choice Requires="wps">
          <w:drawing>
            <wp:anchor distT="0" distB="0" distL="114300" distR="114300" simplePos="0" relativeHeight="251659264" behindDoc="1" locked="0" layoutInCell="1" allowOverlap="1" wp14:anchorId="005BB75A" wp14:editId="447DBE46">
              <wp:simplePos x="0" y="0"/>
              <wp:positionH relativeFrom="margin">
                <wp:align>center</wp:align>
              </wp:positionH>
              <wp:positionV relativeFrom="paragraph">
                <wp:posOffset>18415</wp:posOffset>
              </wp:positionV>
              <wp:extent cx="91440" cy="91440"/>
              <wp:effectExtent l="0" t="0" r="3810" b="3810"/>
              <wp:wrapNone/>
              <wp:docPr id="378435258" name="Star: 5 Points 1"/>
              <wp:cNvGraphicFramePr/>
              <a:graphic xmlns:a="http://schemas.openxmlformats.org/drawingml/2006/main">
                <a:graphicData uri="http://schemas.microsoft.com/office/word/2010/wordprocessingShape">
                  <wps:wsp>
                    <wps:cNvSpPr/>
                    <wps:spPr>
                      <a:xfrm>
                        <a:off x="0" y="0"/>
                        <a:ext cx="91440" cy="91440"/>
                      </a:xfrm>
                      <a:prstGeom prst="star5">
                        <a:avLst/>
                      </a:prstGeom>
                      <a:solidFill>
                        <a:srgbClr val="CC21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ar: 5 Points 1" style="position:absolute;margin-left:0;margin-top:1.45pt;width:7.2pt;height:7.2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 coordsize="91440,91440" o:spid="_x0000_s1026" fillcolor="#cc2127" stroked="f" strokeweight="1pt" path="m,34927r34927,l45720,,56513,34927r34927,l63183,56513,73976,91440,45720,69853,17464,91440,28257,56513,,349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" w14:anchorId="5E371F14">
              <v:stroke joinstyle="miter"/>
              <v:path arrowok="t" o:connecttype="custom" o:connectlocs="0,34927;34927,34927;45720,0;56513,34927;91440,34927;63183,56513;73976,91440;45720,69853;17464,91440;28257,56513;0,34927" o:connectangles="0,0,0,0,0,0,0,0,0,0,0"/>
              <w10:wrap anchorx="margin"/>
            </v:shape>
          </w:pict>
        </mc:Fallback>
      </mc:AlternateContent>
    </w:r>
    <w:r w:rsidR="00512922" w:rsidRPr="00D84A55">
      <w:rPr>
        <w:rFonts w:ascii="Decour Cnd" w:hAnsi="Decour Cnd"/>
        <w:sz w:val="20"/>
        <w:szCs w:val="20"/>
      </w:rPr>
      <w:t>6165 Spring Valley</w:t>
    </w:r>
    <w:r w:rsidR="004F7507" w:rsidRPr="00D84A55">
      <w:rPr>
        <w:rFonts w:ascii="Decour Cnd" w:hAnsi="Decour Cnd"/>
        <w:sz w:val="20"/>
        <w:szCs w:val="20"/>
      </w:rPr>
      <w:t xml:space="preserve"> </w:t>
    </w:r>
    <w:r w:rsidR="00512922" w:rsidRPr="00D84A55">
      <w:rPr>
        <w:rFonts w:ascii="Decour Cnd" w:hAnsi="Decour Cnd"/>
        <w:sz w:val="20"/>
        <w:szCs w:val="20"/>
      </w:rPr>
      <w:t>Road</w:t>
    </w:r>
    <w:r w:rsidR="006707B3">
      <w:rPr>
        <w:rFonts w:ascii="Decour Cnd" w:hAnsi="Decour Cnd"/>
        <w:sz w:val="20"/>
        <w:szCs w:val="20"/>
      </w:rPr>
      <w:t xml:space="preserve">     </w:t>
    </w:r>
    <w:r w:rsidR="00512922" w:rsidRPr="00D84A55">
      <w:rPr>
        <w:rFonts w:ascii="Decour Cnd" w:hAnsi="Decour Cnd"/>
        <w:sz w:val="20"/>
        <w:szCs w:val="20"/>
      </w:rPr>
      <w:t>Hidden Hills, CA 91302</w:t>
    </w:r>
  </w:p>
  <w:p w14:paraId="005D3001" w14:textId="61E2FEC5" w:rsidR="003C5164" w:rsidRPr="00D84A55" w:rsidRDefault="00E12839" w:rsidP="003C5164">
    <w:pPr>
      <w:pStyle w:val="Footer"/>
      <w:tabs>
        <w:tab w:val="clear" w:pos="4680"/>
        <w:tab w:val="clear" w:pos="9360"/>
        <w:tab w:val="left" w:pos="2093"/>
      </w:tabs>
      <w:jc w:val="center"/>
      <w:rPr>
        <w:rFonts w:ascii="Decour Cnd" w:hAnsi="Decour Cnd"/>
        <w:sz w:val="20"/>
        <w:szCs w:val="20"/>
      </w:rPr>
    </w:pPr>
    <w:r>
      <w:rPr>
        <w:noProof/>
      </w:rPr>
      <mc:AlternateContent>
        <mc:Choice Requires="wps">
          <w:drawing>
            <wp:anchor distT="0" distB="0" distL="114300" distR="114300" simplePos="0" relativeHeight="251660288" behindDoc="1" locked="0" layoutInCell="1" allowOverlap="1" wp14:anchorId="23463405" wp14:editId="772F240A">
              <wp:simplePos x="0" y="0"/>
              <wp:positionH relativeFrom="margin">
                <wp:align>center</wp:align>
              </wp:positionH>
              <wp:positionV relativeFrom="page">
                <wp:posOffset>9516110</wp:posOffset>
              </wp:positionV>
              <wp:extent cx="91440" cy="91440"/>
              <wp:effectExtent l="0" t="0" r="3810" b="3810"/>
              <wp:wrapNone/>
              <wp:docPr id="743220763" name="Star: 5 Points 1"/>
              <wp:cNvGraphicFramePr/>
              <a:graphic xmlns:a="http://schemas.openxmlformats.org/drawingml/2006/main">
                <a:graphicData uri="http://schemas.microsoft.com/office/word/2010/wordprocessingShape">
                  <wps:wsp>
                    <wps:cNvSpPr/>
                    <wps:spPr>
                      <a:xfrm>
                        <a:off x="0" y="0"/>
                        <a:ext cx="91440" cy="91440"/>
                      </a:xfrm>
                      <a:prstGeom prst="star5">
                        <a:avLst/>
                      </a:prstGeom>
                      <a:solidFill>
                        <a:srgbClr val="CC21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ar: 5 Points 1" style="position:absolute;margin-left:0;margin-top:749.3pt;width:7.2pt;height:7.2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lt="" coordsize="91440,91440" o:spid="_x0000_s1026" fillcolor="#cc2127" stroked="f" strokeweight="1pt" path="m,34927r34927,l45720,,56513,34927r34927,l63183,56513,73976,91440,45720,69853,17464,91440,28257,56513,,349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" w14:anchorId="516A1FC3">
              <v:stroke joinstyle="miter"/>
              <v:path arrowok="t" o:connecttype="custom" o:connectlocs="0,34927;34927,34927;45720,0;56513,34927;91440,34927;63183,56513;73976,91440;45720,69853;17464,91440;28257,56513;0,34927" o:connectangles="0,0,0,0,0,0,0,0,0,0,0"/>
              <w10:wrap anchorx="margin" anchory="page"/>
            </v:shape>
          </w:pict>
        </mc:Fallback>
      </mc:AlternateContent>
    </w:r>
    <w:r w:rsidR="004F7507" w:rsidRPr="00D84A55">
      <w:rPr>
        <w:rFonts w:ascii="Decour Cnd" w:hAnsi="Decour Cnd"/>
        <w:sz w:val="20"/>
        <w:szCs w:val="20"/>
      </w:rPr>
      <w:t>p. 818 888-9281</w:t>
    </w:r>
    <w:r w:rsidR="0004370E">
      <w:rPr>
        <w:rFonts w:ascii="Decour Cnd" w:hAnsi="Decour Cnd"/>
        <w:sz w:val="20"/>
        <w:szCs w:val="20"/>
      </w:rPr>
      <w:t xml:space="preserve">   </w:t>
    </w:r>
    <w:r w:rsidR="00A6428E" w:rsidRPr="00D84A55">
      <w:rPr>
        <w:rFonts w:ascii="Decour Cnd" w:hAnsi="Decour Cnd"/>
        <w:sz w:val="20"/>
        <w:szCs w:val="20"/>
      </w:rPr>
      <w:t xml:space="preserve">  f. 818 719-0083</w:t>
    </w:r>
  </w:p>
  <w:p w14:paraId="032FE2DD" w14:textId="77777777" w:rsidR="00A1352B" w:rsidRDefault="00E12839" w:rsidP="007A52A5">
    <w:pPr>
      <w:pStyle w:val="Footer"/>
      <w:tabs>
        <w:tab w:val="clear" w:pos="4680"/>
        <w:tab w:val="clear" w:pos="9360"/>
        <w:tab w:val="left" w:pos="2093"/>
      </w:tabs>
      <w:jc w:val="center"/>
      <w:rPr>
        <w:rFonts w:ascii="Decour Cnd" w:hAnsi="Decour Cnd"/>
        <w:sz w:val="20"/>
        <w:szCs w:val="20"/>
      </w:rPr>
    </w:pPr>
    <w:r>
      <w:rPr>
        <w:noProof/>
      </w:rPr>
      <mc:AlternateContent>
        <mc:Choice Requires="wps">
          <w:drawing>
            <wp:anchor distT="0" distB="0" distL="114300" distR="114300" simplePos="0" relativeHeight="251661312" behindDoc="1" locked="0" layoutInCell="1" allowOverlap="1" wp14:anchorId="0E6CDE6E" wp14:editId="06DF94B7">
              <wp:simplePos x="0" y="0"/>
              <wp:positionH relativeFrom="margin">
                <wp:align>center</wp:align>
              </wp:positionH>
              <wp:positionV relativeFrom="page">
                <wp:posOffset>9668510</wp:posOffset>
              </wp:positionV>
              <wp:extent cx="91440" cy="91440"/>
              <wp:effectExtent l="0" t="0" r="3810" b="3810"/>
              <wp:wrapNone/>
              <wp:docPr id="687544444" name="Star: 5 Points 1"/>
              <wp:cNvGraphicFramePr/>
              <a:graphic xmlns:a="http://schemas.openxmlformats.org/drawingml/2006/main">
                <a:graphicData uri="http://schemas.microsoft.com/office/word/2010/wordprocessingShape">
                  <wps:wsp>
                    <wps:cNvSpPr/>
                    <wps:spPr>
                      <a:xfrm>
                        <a:off x="0" y="0"/>
                        <a:ext cx="91440" cy="91440"/>
                      </a:xfrm>
                      <a:prstGeom prst="star5">
                        <a:avLst/>
                      </a:prstGeom>
                      <a:solidFill>
                        <a:srgbClr val="CC21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ar: 5 Points 1" style="position:absolute;margin-left:0;margin-top:761.3pt;width:7.2pt;height:7.2pt;z-index:-2516336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lt="" coordsize="91440,91440" o:spid="_x0000_s1026" fillcolor="#cc2127" stroked="f" strokeweight="1pt" path="m,34927r34927,l45720,,56513,34927r34927,l63183,56513,73976,91440,45720,69853,17464,91440,28257,56513,,3492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" w14:anchorId="0C8CE83C">
              <v:stroke joinstyle="miter"/>
              <v:path arrowok="t" o:connecttype="custom" o:connectlocs="0,34927;34927,34927;45720,0;56513,34927;91440,34927;63183,56513;73976,91440;45720,69853;17464,91440;28257,56513;0,34927" o:connectangles="0,0,0,0,0,0,0,0,0,0,0"/>
              <w10:wrap anchorx="margin" anchory="page"/>
            </v:shape>
          </w:pict>
        </mc:Fallback>
      </mc:AlternateContent>
    </w:r>
    <w:r w:rsidR="003C5164" w:rsidRPr="00D84A55">
      <w:rPr>
        <w:rFonts w:ascii="Decour Cnd" w:hAnsi="Decour Cnd"/>
        <w:sz w:val="20"/>
        <w:szCs w:val="20"/>
      </w:rPr>
      <w:t xml:space="preserve">www.hiddenhillscity.org </w:t>
    </w:r>
    <w:r w:rsidR="0004370E">
      <w:rPr>
        <w:rFonts w:ascii="Decour Cnd" w:hAnsi="Decour Cnd"/>
        <w:sz w:val="20"/>
        <w:szCs w:val="20"/>
      </w:rPr>
      <w:t xml:space="preserve">   </w:t>
    </w:r>
    <w:r w:rsidR="003C5164" w:rsidRPr="00D84A55">
      <w:rPr>
        <w:rFonts w:ascii="Decour Cnd" w:hAnsi="Decour Cnd"/>
        <w:sz w:val="20"/>
        <w:szCs w:val="20"/>
      </w:rPr>
      <w:t xml:space="preserve"> staff@hiddenhillscity.org</w:t>
    </w:r>
  </w:p>
  <w:p w14:paraId="63B69C04" w14:textId="77777777" w:rsidR="00126D4F" w:rsidRDefault="00000000">
    <w:pPr>
      <w:pStyle w:val="Footer"/>
    </w:pPr>
    <w:r>
      <w:rPr>
        <w:noProof/>
      </w:rPr>
      <w:pict w14:anchorId="71E4E6E0">
        <v:shapetype id="_x0000_t202" coordsize="21600,21600" o:spt="202" path="m,l,21600r21600,l21600,xe">
          <v:stroke joinstyle="miter"/>
          <v:path gradientshapeok="t" o:connecttype="rect"/>
        </v:shapetype>
        <v:shape id="Text Box 9" o:spid="_x0000_s1025" type="#_x0000_t202" style="position:absolute;left:0;text-align:left;margin-left:0;margin-top:0;width:201.6pt;height:20.1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" filled="f" stroked="f">
          <v:textbox inset="0,0,0,0">
            <w:txbxContent>
              <w:p w14:paraId="44B81F31" w14:textId="56460E31" w:rsidR="00126D4F" w:rsidRDefault="00126D4F">
                <w:pPr>
                  <w:pStyle w:val="MacPacTrailer"/>
                </w:pPr>
                <w:r>
                  <w:t>.\44336160.1</w:t>
                </w:r>
              </w:p>
              <w:p w14:paraId="66917B3B" w14:textId="4309CBBF" w:rsidR="00126D4F" w:rsidRDefault="00126D4F">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5E0A" w14:textId="77777777" w:rsidR="00D51036" w:rsidRDefault="00D51036" w:rsidP="00F50F26">
      <w:r>
        <w:separator/>
      </w:r>
    </w:p>
  </w:footnote>
  <w:footnote w:type="continuationSeparator" w:id="0">
    <w:p w14:paraId="67D552AA" w14:textId="77777777" w:rsidR="00D51036" w:rsidRDefault="00D51036" w:rsidP="00F50F26">
      <w:r>
        <w:continuationSeparator/>
      </w:r>
    </w:p>
  </w:footnote>
  <w:footnote w:type="continuationNotice" w:id="1">
    <w:p w14:paraId="5AC823FC" w14:textId="77777777" w:rsidR="00D51036" w:rsidRDefault="00D510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BF30" w14:textId="77777777" w:rsidR="00126D4F" w:rsidRDefault="00126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59B3" w14:textId="5D92D9A9" w:rsidR="001178B1" w:rsidRDefault="001178B1" w:rsidP="00E26A61">
    <w:pPr>
      <w:pStyle w:val="Footer"/>
      <w:tabs>
        <w:tab w:val="clear" w:pos="4680"/>
        <w:tab w:val="clear" w:pos="9360"/>
        <w:tab w:val="left" w:pos="2093"/>
      </w:tabs>
      <w:jc w:val="right"/>
      <w:rPr>
        <w:i/>
        <w:iCs/>
        <w:sz w:val="20"/>
        <w:szCs w:val="20"/>
      </w:rPr>
    </w:pPr>
  </w:p>
  <w:p w14:paraId="19E8A9F0" w14:textId="101243B5" w:rsidR="001A7FB9" w:rsidRDefault="001A7FB9" w:rsidP="00E26A61">
    <w:pPr>
      <w:pStyle w:val="Footer"/>
      <w:tabs>
        <w:tab w:val="clear" w:pos="4680"/>
        <w:tab w:val="clear" w:pos="9360"/>
        <w:tab w:val="left" w:pos="2093"/>
      </w:tabs>
      <w:jc w:val="right"/>
      <w:rPr>
        <w:i/>
        <w:iCs/>
        <w:noProof/>
        <w:sz w:val="20"/>
        <w:szCs w:val="20"/>
      </w:rPr>
    </w:pPr>
    <w:r w:rsidRPr="00E26A61">
      <w:rPr>
        <w:rFonts w:ascii="Decour Cnd" w:hAnsi="Decour Cnd"/>
        <w:i/>
        <w:iCs/>
        <w:noProof/>
        <w:color w:val="404040" w:themeColor="text1" w:themeTint="BF"/>
        <w:sz w:val="20"/>
        <w:szCs w:val="20"/>
      </w:rPr>
      <mc:AlternateContent>
        <mc:Choice Requires="wps">
          <w:drawing>
            <wp:anchor distT="0" distB="0" distL="114300" distR="114300" simplePos="0" relativeHeight="251657216" behindDoc="0" locked="0" layoutInCell="1" allowOverlap="1" wp14:anchorId="0DCC0AA5" wp14:editId="1BF39954">
              <wp:simplePos x="0" y="0"/>
              <wp:positionH relativeFrom="margin">
                <wp:align>right</wp:align>
              </wp:positionH>
              <wp:positionV relativeFrom="paragraph">
                <wp:posOffset>201015</wp:posOffset>
              </wp:positionV>
              <wp:extent cx="5944235" cy="0"/>
              <wp:effectExtent l="0" t="0" r="0" b="0"/>
              <wp:wrapNone/>
              <wp:docPr id="1433470394" name="Straight Connector 2"/>
              <wp:cNvGraphicFramePr/>
              <a:graphic xmlns:a="http://schemas.openxmlformats.org/drawingml/2006/main">
                <a:graphicData uri="http://schemas.microsoft.com/office/word/2010/wordprocessingShape">
                  <wps:wsp>
                    <wps:cNvCnPr/>
                    <wps:spPr>
                      <a:xfrm flipV="1">
                        <a:off x="0" y="0"/>
                        <a:ext cx="5944235" cy="0"/>
                      </a:xfrm>
                      <a:prstGeom prst="line">
                        <a:avLst/>
                      </a:prstGeom>
                      <a:ln w="12700">
                        <a:solidFill>
                          <a:srgbClr val="CC212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2" style="position:absolute;flip:y;z-index:251674624;visibility:visible;mso-wrap-style:square;mso-wrap-distance-left:9pt;mso-wrap-distance-top:0;mso-wrap-distance-right:9pt;mso-wrap-distance-bottom:0;mso-position-horizontal:right;mso-position-horizontal-relative:margin;mso-position-vertical:absolute;mso-position-vertical-relative:text" o:spid="_x0000_s1026" strokecolor="#cc2127"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" from="416.85pt,15.85pt" to="884.9pt,15.85pt" w14:anchorId="26348D67">
              <v:stroke joinstyle="miter"/>
              <w10:wrap anchorx="margin"/>
            </v:line>
          </w:pict>
        </mc:Fallback>
      </mc:AlternateContent>
    </w:r>
    <w:r w:rsidR="00E26A61" w:rsidRPr="00E26A61">
      <w:rPr>
        <w:i/>
        <w:iCs/>
        <w:sz w:val="20"/>
        <w:szCs w:val="20"/>
      </w:rPr>
      <w:t xml:space="preserve">Page </w:t>
    </w:r>
    <w:r w:rsidR="00CC5ACD" w:rsidRPr="00CC5ACD">
      <w:rPr>
        <w:i/>
        <w:iCs/>
        <w:sz w:val="20"/>
        <w:szCs w:val="20"/>
      </w:rPr>
      <w:fldChar w:fldCharType="begin"/>
    </w:r>
    <w:r w:rsidR="00CC5ACD" w:rsidRPr="00CC5ACD">
      <w:rPr>
        <w:i/>
        <w:iCs/>
        <w:sz w:val="20"/>
        <w:szCs w:val="20"/>
      </w:rPr>
      <w:instrText xml:space="preserve"> PAGE   \* MERGEFORMAT </w:instrText>
    </w:r>
    <w:r w:rsidR="00CC5ACD" w:rsidRPr="00CC5ACD">
      <w:rPr>
        <w:i/>
        <w:iCs/>
        <w:sz w:val="20"/>
        <w:szCs w:val="20"/>
      </w:rPr>
      <w:fldChar w:fldCharType="separate"/>
    </w:r>
    <w:r w:rsidR="00126D4F">
      <w:rPr>
        <w:i/>
        <w:iCs/>
        <w:noProof/>
        <w:sz w:val="20"/>
        <w:szCs w:val="20"/>
      </w:rPr>
      <w:t>1</w:t>
    </w:r>
    <w:r w:rsidR="00CC5ACD" w:rsidRPr="00CC5ACD">
      <w:rPr>
        <w:i/>
        <w:iCs/>
        <w:noProof/>
        <w:sz w:val="20"/>
        <w:szCs w:val="20"/>
      </w:rPr>
      <w:fldChar w:fldCharType="end"/>
    </w:r>
  </w:p>
  <w:p w14:paraId="42BC0508" w14:textId="77777777" w:rsidR="009662B1" w:rsidRPr="00E26A61" w:rsidRDefault="009662B1" w:rsidP="00E26A61">
    <w:pPr>
      <w:pStyle w:val="Footer"/>
      <w:tabs>
        <w:tab w:val="clear" w:pos="4680"/>
        <w:tab w:val="clear" w:pos="9360"/>
        <w:tab w:val="left" w:pos="2093"/>
      </w:tabs>
      <w:jc w:val="right"/>
      <w:rPr>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E70B" w14:textId="77777777" w:rsidR="001A7FB9" w:rsidRDefault="001A7FB9" w:rsidP="001A7FB9">
    <w:pPr>
      <w:pStyle w:val="Header"/>
      <w:tabs>
        <w:tab w:val="clear" w:pos="4680"/>
        <w:tab w:val="clear" w:pos="9360"/>
        <w:tab w:val="left" w:pos="3834"/>
      </w:tabs>
    </w:pPr>
    <w:r>
      <w:tab/>
    </w:r>
  </w:p>
  <w:p w14:paraId="541E7A0B" w14:textId="77777777" w:rsidR="001A7FB9" w:rsidRDefault="001A7FB9" w:rsidP="001A7FB9">
    <w:pPr>
      <w:pStyle w:val="Header"/>
    </w:pPr>
  </w:p>
  <w:p w14:paraId="303CEB2A" w14:textId="77777777" w:rsidR="001A7FB9" w:rsidRDefault="001A7FB9" w:rsidP="001A7FB9">
    <w:pPr>
      <w:pStyle w:val="Header"/>
    </w:pPr>
    <w:r>
      <w:rPr>
        <w:noProof/>
      </w:rPr>
      <w:drawing>
        <wp:anchor distT="0" distB="0" distL="114300" distR="114300" simplePos="0" relativeHeight="251654144" behindDoc="0" locked="0" layoutInCell="1" allowOverlap="1" wp14:anchorId="72221AF0" wp14:editId="21706951">
          <wp:simplePos x="0" y="0"/>
          <wp:positionH relativeFrom="margin">
            <wp:align>center</wp:align>
          </wp:positionH>
          <wp:positionV relativeFrom="paragraph">
            <wp:posOffset>-219075</wp:posOffset>
          </wp:positionV>
          <wp:extent cx="949960" cy="951865"/>
          <wp:effectExtent l="0" t="0" r="2540" b="635"/>
          <wp:wrapNone/>
          <wp:docPr id="1350302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34768" name="Picture 1" descr="A yellow circle with a red horse and a person on a hor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0006" cy="952381"/>
                  </a:xfrm>
                  <a:prstGeom prst="rect">
                    <a:avLst/>
                  </a:prstGeom>
                </pic:spPr>
              </pic:pic>
            </a:graphicData>
          </a:graphic>
        </wp:anchor>
      </w:drawing>
    </w:r>
    <w:r>
      <w:rPr>
        <w:noProof/>
      </w:rPr>
      <mc:AlternateContent>
        <mc:Choice Requires="wps">
          <w:drawing>
            <wp:anchor distT="0" distB="0" distL="114300" distR="114300" simplePos="0" relativeHeight="251656192" behindDoc="0" locked="0" layoutInCell="1" allowOverlap="1" wp14:anchorId="70851347" wp14:editId="3C41763E">
              <wp:simplePos x="0" y="0"/>
              <wp:positionH relativeFrom="margin">
                <wp:posOffset>3533775</wp:posOffset>
              </wp:positionH>
              <wp:positionV relativeFrom="paragraph">
                <wp:posOffset>228600</wp:posOffset>
              </wp:positionV>
              <wp:extent cx="2419350" cy="0"/>
              <wp:effectExtent l="0" t="0" r="0" b="0"/>
              <wp:wrapNone/>
              <wp:docPr id="1327069927" name="Straight Connector 2"/>
              <wp:cNvGraphicFramePr/>
              <a:graphic xmlns:a="http://schemas.openxmlformats.org/drawingml/2006/main">
                <a:graphicData uri="http://schemas.microsoft.com/office/word/2010/wordprocessingShape">
                  <wps:wsp>
                    <wps:cNvCnPr/>
                    <wps:spPr>
                      <a:xfrm>
                        <a:off x="0" y="0"/>
                        <a:ext cx="2419350" cy="0"/>
                      </a:xfrm>
                      <a:prstGeom prst="line">
                        <a:avLst/>
                      </a:prstGeom>
                      <a:ln w="15875">
                        <a:solidFill>
                          <a:srgbClr val="CC212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2"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o:spid="_x0000_s1026" strokecolor="#cc2127" strokeweigh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" from="278.25pt,18pt" to="468.75pt,18pt" w14:anchorId="207FF65C">
              <v:stroke joinstyle="miter"/>
              <w10:wrap anchorx="margin"/>
            </v:line>
          </w:pict>
        </mc:Fallback>
      </mc:AlternateContent>
    </w:r>
    <w:r>
      <w:rPr>
        <w:noProof/>
      </w:rPr>
      <mc:AlternateContent>
        <mc:Choice Requires="wps">
          <w:drawing>
            <wp:anchor distT="0" distB="0" distL="114300" distR="114300" simplePos="0" relativeHeight="251655168" behindDoc="0" locked="0" layoutInCell="1" allowOverlap="1" wp14:anchorId="3661EE48" wp14:editId="65FF1E1D">
              <wp:simplePos x="0" y="0"/>
              <wp:positionH relativeFrom="column">
                <wp:posOffset>-19050</wp:posOffset>
              </wp:positionH>
              <wp:positionV relativeFrom="paragraph">
                <wp:posOffset>219075</wp:posOffset>
              </wp:positionV>
              <wp:extent cx="2419350" cy="0"/>
              <wp:effectExtent l="0" t="0" r="0" b="0"/>
              <wp:wrapNone/>
              <wp:docPr id="2137772435" name="Straight Connector 2"/>
              <wp:cNvGraphicFramePr/>
              <a:graphic xmlns:a="http://schemas.openxmlformats.org/drawingml/2006/main">
                <a:graphicData uri="http://schemas.microsoft.com/office/word/2010/wordprocessingShape">
                  <wps:wsp>
                    <wps:cNvCnPr/>
                    <wps:spPr>
                      <a:xfrm>
                        <a:off x="0" y="0"/>
                        <a:ext cx="2419350" cy="0"/>
                      </a:xfrm>
                      <a:prstGeom prst="line">
                        <a:avLst/>
                      </a:prstGeom>
                      <a:ln w="15875">
                        <a:solidFill>
                          <a:srgbClr val="CC212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2"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cc2127" strokeweigh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" from="-1.5pt,17.25pt" to="189pt,17.25pt" w14:anchorId="1166F57D">
              <v:stroke joinstyle="miter"/>
            </v:line>
          </w:pict>
        </mc:Fallback>
      </mc:AlternateContent>
    </w:r>
  </w:p>
  <w:p w14:paraId="2C1664B4" w14:textId="77777777" w:rsidR="001A7FB9" w:rsidRDefault="001A7FB9" w:rsidP="001A7FB9">
    <w:pPr>
      <w:pStyle w:val="Header"/>
    </w:pPr>
  </w:p>
  <w:p w14:paraId="67BE1AEE" w14:textId="77777777" w:rsidR="001A7FB9" w:rsidRDefault="001A7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1BAD"/>
    <w:multiLevelType w:val="hybridMultilevel"/>
    <w:tmpl w:val="D7F4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F6E8B"/>
    <w:multiLevelType w:val="hybridMultilevel"/>
    <w:tmpl w:val="22CA1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10099B"/>
    <w:multiLevelType w:val="hybridMultilevel"/>
    <w:tmpl w:val="5F220CE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EE10C2"/>
    <w:multiLevelType w:val="hybridMultilevel"/>
    <w:tmpl w:val="4E3C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656BB"/>
    <w:multiLevelType w:val="hybridMultilevel"/>
    <w:tmpl w:val="10F6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5A18BB"/>
    <w:multiLevelType w:val="hybridMultilevel"/>
    <w:tmpl w:val="CEA0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88107">
    <w:abstractNumId w:val="5"/>
  </w:num>
  <w:num w:numId="2" w16cid:durableId="178277981">
    <w:abstractNumId w:val="0"/>
  </w:num>
  <w:num w:numId="3" w16cid:durableId="1016233522">
    <w:abstractNumId w:val="3"/>
  </w:num>
  <w:num w:numId="4" w16cid:durableId="1975913328">
    <w:abstractNumId w:val="4"/>
  </w:num>
  <w:num w:numId="5" w16cid:durableId="1126046397">
    <w:abstractNumId w:val="2"/>
  </w:num>
  <w:num w:numId="6" w16cid:durableId="1886328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iManage||1~44336160||2~1||3~Public Hearing Notice Housing Element 2.LL||5~LAUREN.LANGER||7~WORDX||8~ADMIN||10~1/1/0001 12:00:00 AM||11~1/1/0001 12:00:00 AM||13~221594||74~LAUREN.LANGER | Lauren Langer||77~ADMIN | Administration||82~docx||85~1/1/0001 12:00:00 AM||99~1/1/0001 12:00:00 AM||107~1/1/0001 12:00:00 AM||109~1/1/0001 12:00:00 AM||113~10/27/2025 9:55:28 PM||114~10/27/2025 9:55:28 PM||"/>
    <w:docVar w:name="ForteTempFile" w:val="C:\Users\forteadmin\AppData\Local\Temp\2\30f51010-1b51-48a3-a5b8-ab2e8bf9878c.docx"/>
    <w:docVar w:name="zzmp10LastTrailerInserted" w:val="^`~#mp!@;(⌑#*┘┥653|ŔmŖB⌐Æ1⌚HàUp”⌎‡⌊¦y_₰⌑x!b$˝¸⌚Û2¦¾UÓæ@]&gt;/`,F․ÓŹ⌟â⌂&quot;CKÄ‴NÜ⌠o/Ðà⌜]Le⌞Ò⌚#!SW„àÉGñ›c.š⌟Ì℣⌡⌉Ô2÷wIûŹ3±Ţ$X&gt;›Nc½9⌉X©]Ô/[⌟©ƖUXç9O⌝¶⌇⌓ì+¼HXZ;;8;011"/>
    <w:docVar w:name="zzmp10LastTrailerInserted_1078" w:val="^`~#mp!@;(⌑#*┘┥653|ŔmŖB⌐Æ1⌚HàUp”⌎‡⌊¦y_₰⌑x!b$˝¸⌚Û2¦¾UÓæ@]&gt;/`,F․ÓŹ⌟â⌂&quot;CKÄ‴NÜ⌠o/Ðà⌜]Le⌞Ò⌚#!SW„àÉGñ›c.š⌟Ì℣⌡⌉Ô2÷wIûŹ3±Ţ$X&gt;›Nc½9⌉X©]Ô/[⌟©ƖUXç9O⌝¶⌇⌓ì+¼HXZ;;8;011"/>
    <w:docVar w:name="zzmp10mSEGsValidated" w:val="1"/>
    <w:docVar w:name="zzmpCompatibilityMode" w:val="15"/>
  </w:docVars>
  <w:rsids>
    <w:rsidRoot w:val="00F50F26"/>
    <w:rsid w:val="00012F8D"/>
    <w:rsid w:val="00014EE3"/>
    <w:rsid w:val="000339C7"/>
    <w:rsid w:val="000378B4"/>
    <w:rsid w:val="000404D8"/>
    <w:rsid w:val="0004370E"/>
    <w:rsid w:val="000446CC"/>
    <w:rsid w:val="000470F0"/>
    <w:rsid w:val="00060FA4"/>
    <w:rsid w:val="00061445"/>
    <w:rsid w:val="000616C4"/>
    <w:rsid w:val="00083AF4"/>
    <w:rsid w:val="000967D9"/>
    <w:rsid w:val="000A15CA"/>
    <w:rsid w:val="000A66E4"/>
    <w:rsid w:val="000B11D5"/>
    <w:rsid w:val="000B2F65"/>
    <w:rsid w:val="000B45E4"/>
    <w:rsid w:val="000C7740"/>
    <w:rsid w:val="000D50B0"/>
    <w:rsid w:val="000E1F76"/>
    <w:rsid w:val="000E74A1"/>
    <w:rsid w:val="000F05B1"/>
    <w:rsid w:val="000F55FB"/>
    <w:rsid w:val="001066F1"/>
    <w:rsid w:val="00107156"/>
    <w:rsid w:val="0011144F"/>
    <w:rsid w:val="001178B1"/>
    <w:rsid w:val="00126D4F"/>
    <w:rsid w:val="00142ABB"/>
    <w:rsid w:val="00153A56"/>
    <w:rsid w:val="001549EF"/>
    <w:rsid w:val="00161AC3"/>
    <w:rsid w:val="0017129F"/>
    <w:rsid w:val="00175C41"/>
    <w:rsid w:val="00181D4A"/>
    <w:rsid w:val="001845BA"/>
    <w:rsid w:val="00186233"/>
    <w:rsid w:val="00193046"/>
    <w:rsid w:val="001A7FB9"/>
    <w:rsid w:val="001B1D57"/>
    <w:rsid w:val="001B2984"/>
    <w:rsid w:val="001B2CEE"/>
    <w:rsid w:val="001D49EA"/>
    <w:rsid w:val="001D65DD"/>
    <w:rsid w:val="001E193B"/>
    <w:rsid w:val="001E32AA"/>
    <w:rsid w:val="001F547A"/>
    <w:rsid w:val="00202E1E"/>
    <w:rsid w:val="00216048"/>
    <w:rsid w:val="00217694"/>
    <w:rsid w:val="00230BBA"/>
    <w:rsid w:val="00234E27"/>
    <w:rsid w:val="00235A22"/>
    <w:rsid w:val="00240207"/>
    <w:rsid w:val="0024187B"/>
    <w:rsid w:val="00242519"/>
    <w:rsid w:val="00242CF7"/>
    <w:rsid w:val="0024417F"/>
    <w:rsid w:val="002445B8"/>
    <w:rsid w:val="00252A59"/>
    <w:rsid w:val="002629DD"/>
    <w:rsid w:val="00270004"/>
    <w:rsid w:val="00273E73"/>
    <w:rsid w:val="002811C0"/>
    <w:rsid w:val="00281D20"/>
    <w:rsid w:val="00286235"/>
    <w:rsid w:val="002A1150"/>
    <w:rsid w:val="002A22D6"/>
    <w:rsid w:val="002A2DAA"/>
    <w:rsid w:val="002A347E"/>
    <w:rsid w:val="002A4D8C"/>
    <w:rsid w:val="002B3C18"/>
    <w:rsid w:val="002B624A"/>
    <w:rsid w:val="002B75E5"/>
    <w:rsid w:val="002C46D7"/>
    <w:rsid w:val="002D166F"/>
    <w:rsid w:val="002D29DD"/>
    <w:rsid w:val="002D7C1C"/>
    <w:rsid w:val="002E3523"/>
    <w:rsid w:val="002E53C1"/>
    <w:rsid w:val="002E540F"/>
    <w:rsid w:val="002F4501"/>
    <w:rsid w:val="002F508B"/>
    <w:rsid w:val="00304FF9"/>
    <w:rsid w:val="00305D43"/>
    <w:rsid w:val="0030787F"/>
    <w:rsid w:val="0031756C"/>
    <w:rsid w:val="00322CD7"/>
    <w:rsid w:val="00340691"/>
    <w:rsid w:val="00344323"/>
    <w:rsid w:val="003562FD"/>
    <w:rsid w:val="003627CA"/>
    <w:rsid w:val="00372946"/>
    <w:rsid w:val="00380DB8"/>
    <w:rsid w:val="00391960"/>
    <w:rsid w:val="00395B2D"/>
    <w:rsid w:val="003A0A07"/>
    <w:rsid w:val="003A1986"/>
    <w:rsid w:val="003B2CF9"/>
    <w:rsid w:val="003B7459"/>
    <w:rsid w:val="003C2B86"/>
    <w:rsid w:val="003C5164"/>
    <w:rsid w:val="003C68D9"/>
    <w:rsid w:val="003D4234"/>
    <w:rsid w:val="003E12BC"/>
    <w:rsid w:val="003E2752"/>
    <w:rsid w:val="003F0D0A"/>
    <w:rsid w:val="004042A6"/>
    <w:rsid w:val="00414B04"/>
    <w:rsid w:val="00415276"/>
    <w:rsid w:val="00417F68"/>
    <w:rsid w:val="0043251A"/>
    <w:rsid w:val="00441168"/>
    <w:rsid w:val="0044405C"/>
    <w:rsid w:val="00457D59"/>
    <w:rsid w:val="004608A3"/>
    <w:rsid w:val="00462129"/>
    <w:rsid w:val="00463466"/>
    <w:rsid w:val="00464177"/>
    <w:rsid w:val="00467A40"/>
    <w:rsid w:val="00477227"/>
    <w:rsid w:val="00496162"/>
    <w:rsid w:val="0049759D"/>
    <w:rsid w:val="004A125F"/>
    <w:rsid w:val="004B0C07"/>
    <w:rsid w:val="004B4C00"/>
    <w:rsid w:val="004C4C5F"/>
    <w:rsid w:val="004D26D4"/>
    <w:rsid w:val="004D44E0"/>
    <w:rsid w:val="004D50CD"/>
    <w:rsid w:val="004D5CAA"/>
    <w:rsid w:val="004F7507"/>
    <w:rsid w:val="00512922"/>
    <w:rsid w:val="00524A63"/>
    <w:rsid w:val="00530B99"/>
    <w:rsid w:val="00531D41"/>
    <w:rsid w:val="00537D80"/>
    <w:rsid w:val="00540CCE"/>
    <w:rsid w:val="005551E3"/>
    <w:rsid w:val="0056478A"/>
    <w:rsid w:val="00573DBB"/>
    <w:rsid w:val="00576709"/>
    <w:rsid w:val="00577F25"/>
    <w:rsid w:val="00593942"/>
    <w:rsid w:val="005B3AF5"/>
    <w:rsid w:val="005B53A2"/>
    <w:rsid w:val="005C0A27"/>
    <w:rsid w:val="005D24CC"/>
    <w:rsid w:val="005D45B9"/>
    <w:rsid w:val="005D78C4"/>
    <w:rsid w:val="005E2322"/>
    <w:rsid w:val="00603206"/>
    <w:rsid w:val="0061511E"/>
    <w:rsid w:val="006201C3"/>
    <w:rsid w:val="0062677C"/>
    <w:rsid w:val="006521C9"/>
    <w:rsid w:val="00656F9B"/>
    <w:rsid w:val="006601E3"/>
    <w:rsid w:val="006707B3"/>
    <w:rsid w:val="006730D2"/>
    <w:rsid w:val="00681059"/>
    <w:rsid w:val="006937E5"/>
    <w:rsid w:val="006A51F1"/>
    <w:rsid w:val="006A7452"/>
    <w:rsid w:val="006B1100"/>
    <w:rsid w:val="006B6706"/>
    <w:rsid w:val="006C1609"/>
    <w:rsid w:val="006C281A"/>
    <w:rsid w:val="006D14A1"/>
    <w:rsid w:val="006D2731"/>
    <w:rsid w:val="006D41F3"/>
    <w:rsid w:val="006F45BD"/>
    <w:rsid w:val="006F6D7D"/>
    <w:rsid w:val="007017B2"/>
    <w:rsid w:val="00702770"/>
    <w:rsid w:val="00702DF7"/>
    <w:rsid w:val="007048DC"/>
    <w:rsid w:val="00707FC6"/>
    <w:rsid w:val="00713EC0"/>
    <w:rsid w:val="007269E9"/>
    <w:rsid w:val="00733726"/>
    <w:rsid w:val="0073655D"/>
    <w:rsid w:val="0073667B"/>
    <w:rsid w:val="00740A67"/>
    <w:rsid w:val="00753090"/>
    <w:rsid w:val="00756D2E"/>
    <w:rsid w:val="00757C55"/>
    <w:rsid w:val="0076022D"/>
    <w:rsid w:val="0076343C"/>
    <w:rsid w:val="007713FA"/>
    <w:rsid w:val="00773E17"/>
    <w:rsid w:val="00776B0D"/>
    <w:rsid w:val="00776D0E"/>
    <w:rsid w:val="00785A05"/>
    <w:rsid w:val="00790852"/>
    <w:rsid w:val="00792A80"/>
    <w:rsid w:val="007A1A7D"/>
    <w:rsid w:val="007A1B60"/>
    <w:rsid w:val="007A41BD"/>
    <w:rsid w:val="007A52A5"/>
    <w:rsid w:val="007B0130"/>
    <w:rsid w:val="007B19EA"/>
    <w:rsid w:val="007B32AA"/>
    <w:rsid w:val="007D3664"/>
    <w:rsid w:val="007D607E"/>
    <w:rsid w:val="007D689F"/>
    <w:rsid w:val="007E483B"/>
    <w:rsid w:val="007F2B02"/>
    <w:rsid w:val="007F2FDA"/>
    <w:rsid w:val="0081232A"/>
    <w:rsid w:val="008147CC"/>
    <w:rsid w:val="00827945"/>
    <w:rsid w:val="008327F6"/>
    <w:rsid w:val="008329B8"/>
    <w:rsid w:val="00842DD9"/>
    <w:rsid w:val="00851E6B"/>
    <w:rsid w:val="008547C1"/>
    <w:rsid w:val="008625CB"/>
    <w:rsid w:val="00864B97"/>
    <w:rsid w:val="008758EB"/>
    <w:rsid w:val="0088589A"/>
    <w:rsid w:val="008936DC"/>
    <w:rsid w:val="008957BF"/>
    <w:rsid w:val="008C3925"/>
    <w:rsid w:val="008E47F0"/>
    <w:rsid w:val="008E4DC3"/>
    <w:rsid w:val="008F4349"/>
    <w:rsid w:val="008F6A66"/>
    <w:rsid w:val="009134CA"/>
    <w:rsid w:val="009169C5"/>
    <w:rsid w:val="00926935"/>
    <w:rsid w:val="00927385"/>
    <w:rsid w:val="00937261"/>
    <w:rsid w:val="00957F7C"/>
    <w:rsid w:val="00960A31"/>
    <w:rsid w:val="00963810"/>
    <w:rsid w:val="00964043"/>
    <w:rsid w:val="009662B1"/>
    <w:rsid w:val="00967144"/>
    <w:rsid w:val="00967E57"/>
    <w:rsid w:val="0097592D"/>
    <w:rsid w:val="009840F1"/>
    <w:rsid w:val="009A044C"/>
    <w:rsid w:val="009A3578"/>
    <w:rsid w:val="009B2D2E"/>
    <w:rsid w:val="009B43CA"/>
    <w:rsid w:val="009B5722"/>
    <w:rsid w:val="009B67C8"/>
    <w:rsid w:val="009C2E53"/>
    <w:rsid w:val="009D4460"/>
    <w:rsid w:val="009E3FCA"/>
    <w:rsid w:val="009F239F"/>
    <w:rsid w:val="009F735A"/>
    <w:rsid w:val="00A078A9"/>
    <w:rsid w:val="00A1352B"/>
    <w:rsid w:val="00A1402B"/>
    <w:rsid w:val="00A174F5"/>
    <w:rsid w:val="00A33547"/>
    <w:rsid w:val="00A3401D"/>
    <w:rsid w:val="00A43B8A"/>
    <w:rsid w:val="00A5605E"/>
    <w:rsid w:val="00A6023E"/>
    <w:rsid w:val="00A6428E"/>
    <w:rsid w:val="00A64B8F"/>
    <w:rsid w:val="00A7047F"/>
    <w:rsid w:val="00A73467"/>
    <w:rsid w:val="00A73A56"/>
    <w:rsid w:val="00A74AFE"/>
    <w:rsid w:val="00A822AE"/>
    <w:rsid w:val="00A8253A"/>
    <w:rsid w:val="00A84AD6"/>
    <w:rsid w:val="00A92A81"/>
    <w:rsid w:val="00A95B25"/>
    <w:rsid w:val="00AA10D7"/>
    <w:rsid w:val="00AA7DA5"/>
    <w:rsid w:val="00AC7C9C"/>
    <w:rsid w:val="00AD1C3E"/>
    <w:rsid w:val="00AD764A"/>
    <w:rsid w:val="00AF593E"/>
    <w:rsid w:val="00AF594D"/>
    <w:rsid w:val="00AF631C"/>
    <w:rsid w:val="00B109EB"/>
    <w:rsid w:val="00B306C1"/>
    <w:rsid w:val="00B31DE1"/>
    <w:rsid w:val="00B32705"/>
    <w:rsid w:val="00B420F0"/>
    <w:rsid w:val="00B551ED"/>
    <w:rsid w:val="00B901F8"/>
    <w:rsid w:val="00B91035"/>
    <w:rsid w:val="00B95ACF"/>
    <w:rsid w:val="00B96A5E"/>
    <w:rsid w:val="00BA5EE4"/>
    <w:rsid w:val="00BB07EA"/>
    <w:rsid w:val="00BB2477"/>
    <w:rsid w:val="00BB5592"/>
    <w:rsid w:val="00BD3D14"/>
    <w:rsid w:val="00BD7A4E"/>
    <w:rsid w:val="00BE0778"/>
    <w:rsid w:val="00BE2CCF"/>
    <w:rsid w:val="00BF0B47"/>
    <w:rsid w:val="00C011E0"/>
    <w:rsid w:val="00C01E62"/>
    <w:rsid w:val="00C041DD"/>
    <w:rsid w:val="00C16400"/>
    <w:rsid w:val="00C256BB"/>
    <w:rsid w:val="00C32961"/>
    <w:rsid w:val="00C54074"/>
    <w:rsid w:val="00C65176"/>
    <w:rsid w:val="00C7274E"/>
    <w:rsid w:val="00C76A0D"/>
    <w:rsid w:val="00C76AB8"/>
    <w:rsid w:val="00C85B3C"/>
    <w:rsid w:val="00C92B22"/>
    <w:rsid w:val="00C96828"/>
    <w:rsid w:val="00CA4E85"/>
    <w:rsid w:val="00CA672C"/>
    <w:rsid w:val="00CC5ACD"/>
    <w:rsid w:val="00CC6F5A"/>
    <w:rsid w:val="00CD01A6"/>
    <w:rsid w:val="00CF2EC1"/>
    <w:rsid w:val="00D00C62"/>
    <w:rsid w:val="00D17FBB"/>
    <w:rsid w:val="00D41B7C"/>
    <w:rsid w:val="00D4763D"/>
    <w:rsid w:val="00D51036"/>
    <w:rsid w:val="00D81DAE"/>
    <w:rsid w:val="00D84A55"/>
    <w:rsid w:val="00D859DE"/>
    <w:rsid w:val="00D92D79"/>
    <w:rsid w:val="00D938FA"/>
    <w:rsid w:val="00DA34C9"/>
    <w:rsid w:val="00DB222E"/>
    <w:rsid w:val="00DC25A3"/>
    <w:rsid w:val="00DC5FFC"/>
    <w:rsid w:val="00DD3D6F"/>
    <w:rsid w:val="00DD455F"/>
    <w:rsid w:val="00DF37AA"/>
    <w:rsid w:val="00DF430B"/>
    <w:rsid w:val="00E01E48"/>
    <w:rsid w:val="00E028DF"/>
    <w:rsid w:val="00E07ED2"/>
    <w:rsid w:val="00E12839"/>
    <w:rsid w:val="00E147C0"/>
    <w:rsid w:val="00E164A5"/>
    <w:rsid w:val="00E230A7"/>
    <w:rsid w:val="00E26A61"/>
    <w:rsid w:val="00E26D9F"/>
    <w:rsid w:val="00E47891"/>
    <w:rsid w:val="00E709DA"/>
    <w:rsid w:val="00E801DF"/>
    <w:rsid w:val="00E94F91"/>
    <w:rsid w:val="00EB0BE2"/>
    <w:rsid w:val="00EC1B30"/>
    <w:rsid w:val="00ED0C28"/>
    <w:rsid w:val="00ED6DA9"/>
    <w:rsid w:val="00ED786A"/>
    <w:rsid w:val="00F03C66"/>
    <w:rsid w:val="00F10A4A"/>
    <w:rsid w:val="00F3545B"/>
    <w:rsid w:val="00F36F23"/>
    <w:rsid w:val="00F50F26"/>
    <w:rsid w:val="00F54D38"/>
    <w:rsid w:val="00F56491"/>
    <w:rsid w:val="00F66BAD"/>
    <w:rsid w:val="00F676DE"/>
    <w:rsid w:val="00F706A5"/>
    <w:rsid w:val="00F71E02"/>
    <w:rsid w:val="00F72FEC"/>
    <w:rsid w:val="00F92320"/>
    <w:rsid w:val="00FA33CB"/>
    <w:rsid w:val="00FC20A4"/>
    <w:rsid w:val="00FC25C6"/>
    <w:rsid w:val="00FF470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B556F"/>
  <w15:chartTrackingRefBased/>
  <w15:docId w15:val="{FF6B31FD-6178-4FEA-AD49-8B8BC119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Light" w:eastAsiaTheme="minorHAnsi" w:hAnsi="Avenir Light"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F26"/>
    <w:pPr>
      <w:tabs>
        <w:tab w:val="center" w:pos="4680"/>
        <w:tab w:val="right" w:pos="9360"/>
      </w:tabs>
    </w:pPr>
  </w:style>
  <w:style w:type="character" w:customStyle="1" w:styleId="HeaderChar">
    <w:name w:val="Header Char"/>
    <w:basedOn w:val="DefaultParagraphFont"/>
    <w:link w:val="Header"/>
    <w:uiPriority w:val="99"/>
    <w:rsid w:val="00F50F26"/>
  </w:style>
  <w:style w:type="paragraph" w:styleId="Footer">
    <w:name w:val="footer"/>
    <w:basedOn w:val="Normal"/>
    <w:link w:val="FooterChar"/>
    <w:uiPriority w:val="99"/>
    <w:unhideWhenUsed/>
    <w:rsid w:val="00F50F26"/>
    <w:pPr>
      <w:tabs>
        <w:tab w:val="center" w:pos="4680"/>
        <w:tab w:val="right" w:pos="9360"/>
      </w:tabs>
    </w:pPr>
  </w:style>
  <w:style w:type="character" w:customStyle="1" w:styleId="FooterChar">
    <w:name w:val="Footer Char"/>
    <w:basedOn w:val="DefaultParagraphFont"/>
    <w:link w:val="Footer"/>
    <w:uiPriority w:val="99"/>
    <w:rsid w:val="00F50F26"/>
  </w:style>
  <w:style w:type="paragraph" w:styleId="ListParagraph">
    <w:name w:val="List Paragraph"/>
    <w:basedOn w:val="Normal"/>
    <w:uiPriority w:val="34"/>
    <w:qFormat/>
    <w:rsid w:val="00A1402B"/>
    <w:pPr>
      <w:ind w:left="720"/>
      <w:contextualSpacing/>
    </w:pPr>
  </w:style>
  <w:style w:type="table" w:styleId="TableGrid">
    <w:name w:val="Table Grid"/>
    <w:basedOn w:val="TableNormal"/>
    <w:uiPriority w:val="39"/>
    <w:rsid w:val="00A3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545B"/>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6428E"/>
    <w:rPr>
      <w:color w:val="0563C1" w:themeColor="hyperlink"/>
      <w:u w:val="single"/>
    </w:rPr>
  </w:style>
  <w:style w:type="character" w:customStyle="1" w:styleId="UnresolvedMention1">
    <w:name w:val="Unresolved Mention1"/>
    <w:basedOn w:val="DefaultParagraphFont"/>
    <w:uiPriority w:val="99"/>
    <w:semiHidden/>
    <w:unhideWhenUsed/>
    <w:rsid w:val="00A6428E"/>
    <w:rPr>
      <w:color w:val="605E5C"/>
      <w:shd w:val="clear" w:color="auto" w:fill="E1DFDD"/>
    </w:rPr>
  </w:style>
  <w:style w:type="character" w:customStyle="1" w:styleId="e24kjd">
    <w:name w:val="e24kjd"/>
    <w:rsid w:val="00C32961"/>
  </w:style>
  <w:style w:type="character" w:customStyle="1" w:styleId="apple-converted-space">
    <w:name w:val="apple-converted-space"/>
    <w:basedOn w:val="DefaultParagraphFont"/>
    <w:rsid w:val="00B31DE1"/>
  </w:style>
  <w:style w:type="character" w:styleId="CommentReference">
    <w:name w:val="annotation reference"/>
    <w:basedOn w:val="DefaultParagraphFont"/>
    <w:uiPriority w:val="99"/>
    <w:semiHidden/>
    <w:unhideWhenUsed/>
    <w:rsid w:val="00A1352B"/>
    <w:rPr>
      <w:sz w:val="16"/>
      <w:szCs w:val="16"/>
    </w:rPr>
  </w:style>
  <w:style w:type="paragraph" w:styleId="CommentText">
    <w:name w:val="annotation text"/>
    <w:basedOn w:val="Normal"/>
    <w:link w:val="CommentTextChar"/>
    <w:uiPriority w:val="99"/>
    <w:semiHidden/>
    <w:unhideWhenUsed/>
    <w:rsid w:val="00A1352B"/>
    <w:rPr>
      <w:sz w:val="20"/>
      <w:szCs w:val="20"/>
    </w:rPr>
  </w:style>
  <w:style w:type="character" w:customStyle="1" w:styleId="CommentTextChar">
    <w:name w:val="Comment Text Char"/>
    <w:basedOn w:val="DefaultParagraphFont"/>
    <w:link w:val="CommentText"/>
    <w:uiPriority w:val="99"/>
    <w:semiHidden/>
    <w:rsid w:val="00A1352B"/>
    <w:rPr>
      <w:sz w:val="20"/>
      <w:szCs w:val="20"/>
    </w:rPr>
  </w:style>
  <w:style w:type="paragraph" w:styleId="CommentSubject">
    <w:name w:val="annotation subject"/>
    <w:basedOn w:val="CommentText"/>
    <w:next w:val="CommentText"/>
    <w:link w:val="CommentSubjectChar"/>
    <w:uiPriority w:val="99"/>
    <w:semiHidden/>
    <w:unhideWhenUsed/>
    <w:rsid w:val="00A1352B"/>
    <w:rPr>
      <w:b/>
      <w:bCs/>
    </w:rPr>
  </w:style>
  <w:style w:type="character" w:customStyle="1" w:styleId="CommentSubjectChar">
    <w:name w:val="Comment Subject Char"/>
    <w:basedOn w:val="CommentTextChar"/>
    <w:link w:val="CommentSubject"/>
    <w:uiPriority w:val="99"/>
    <w:semiHidden/>
    <w:rsid w:val="00A1352B"/>
    <w:rPr>
      <w:b/>
      <w:bCs/>
      <w:sz w:val="20"/>
      <w:szCs w:val="20"/>
    </w:rPr>
  </w:style>
  <w:style w:type="paragraph" w:styleId="BalloonText">
    <w:name w:val="Balloon Text"/>
    <w:basedOn w:val="Normal"/>
    <w:link w:val="BalloonTextChar"/>
    <w:uiPriority w:val="99"/>
    <w:semiHidden/>
    <w:unhideWhenUsed/>
    <w:rsid w:val="00A13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52B"/>
    <w:rPr>
      <w:rFonts w:ascii="Segoe UI" w:hAnsi="Segoe UI" w:cs="Segoe UI"/>
      <w:sz w:val="18"/>
      <w:szCs w:val="18"/>
    </w:rPr>
  </w:style>
  <w:style w:type="paragraph" w:customStyle="1" w:styleId="MacPacTrailer">
    <w:name w:val="MacPac Trailer"/>
    <w:rsid w:val="00126D4F"/>
    <w:pPr>
      <w:widowControl w:val="0"/>
      <w:spacing w:line="200" w:lineRule="exact"/>
      <w:jc w:val="left"/>
    </w:pPr>
    <w:rPr>
      <w:rFonts w:ascii="Times New Roman" w:eastAsia="Times New Roman" w:hAnsi="Times New Roman" w:cs="Times New Roman"/>
      <w:kern w:val="0"/>
      <w:sz w:val="16"/>
      <w14:ligatures w14:val="none"/>
    </w:rPr>
  </w:style>
  <w:style w:type="character" w:styleId="PlaceholderText">
    <w:name w:val="Placeholder Text"/>
    <w:basedOn w:val="DefaultParagraphFont"/>
    <w:uiPriority w:val="99"/>
    <w:semiHidden/>
    <w:rsid w:val="00A1352B"/>
    <w:rPr>
      <w:color w:val="808080"/>
    </w:rPr>
  </w:style>
  <w:style w:type="paragraph" w:styleId="Revision">
    <w:name w:val="Revision"/>
    <w:hidden/>
    <w:uiPriority w:val="99"/>
    <w:semiHidden/>
    <w:rsid w:val="000E1F76"/>
    <w:pPr>
      <w:jc w:val="left"/>
    </w:pPr>
  </w:style>
  <w:style w:type="character" w:customStyle="1" w:styleId="UnresolvedMention2">
    <w:name w:val="Unresolved Mention2"/>
    <w:basedOn w:val="DefaultParagraphFont"/>
    <w:uiPriority w:val="99"/>
    <w:semiHidden/>
    <w:unhideWhenUsed/>
    <w:rsid w:val="00757C55"/>
    <w:rPr>
      <w:color w:val="605E5C"/>
      <w:shd w:val="clear" w:color="auto" w:fill="E1DFDD"/>
    </w:rPr>
  </w:style>
  <w:style w:type="character" w:styleId="UnresolvedMention">
    <w:name w:val="Unresolved Mention"/>
    <w:basedOn w:val="DefaultParagraphFont"/>
    <w:uiPriority w:val="99"/>
    <w:semiHidden/>
    <w:unhideWhenUsed/>
    <w:rsid w:val="00464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30840">
      <w:bodyDiv w:val="1"/>
      <w:marLeft w:val="0"/>
      <w:marRight w:val="0"/>
      <w:marTop w:val="0"/>
      <w:marBottom w:val="0"/>
      <w:divBdr>
        <w:top w:val="none" w:sz="0" w:space="0" w:color="auto"/>
        <w:left w:val="none" w:sz="0" w:space="0" w:color="auto"/>
        <w:bottom w:val="none" w:sz="0" w:space="0" w:color="auto"/>
        <w:right w:val="none" w:sz="0" w:space="0" w:color="auto"/>
      </w:divBdr>
    </w:div>
    <w:div w:id="19354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519711654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staff@hiddenhillscity.org" TargetMode="External"/><Relationship Id="rId12" Type="http://schemas.openxmlformats.org/officeDocument/2006/relationships/hyperlink" Target="https://hiddenhillscity.org/city-council/city-council-meeting-agendas-minut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ddenhillscity.org/wp-content/uploads/Hidden-Hills-Final-6th-Cycle-Housing-Element-opt.pdf"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us06web.zoom.us/j/8960440974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6web.zoom.us/j/89991840250" TargetMode="Externa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98B4F9A6DA94F80B9C21C1B1398CB" ma:contentTypeVersion="15" ma:contentTypeDescription="Create a new document." ma:contentTypeScope="" ma:versionID="1490101449c654f3e45afd51df9c9a04">
  <xsd:schema xmlns:xsd="http://www.w3.org/2001/XMLSchema" xmlns:xs="http://www.w3.org/2001/XMLSchema" xmlns:p="http://schemas.microsoft.com/office/2006/metadata/properties" xmlns:ns2="a1aff1b7-3f06-40c8-aea8-d71396cca66a" xmlns:ns3="33a36adc-7f7a-4413-ba14-8b9140723062" targetNamespace="http://schemas.microsoft.com/office/2006/metadata/properties" ma:root="true" ma:fieldsID="c1515de9b8ee6ebaae98ed46d709f284" ns2:_="" ns3:_="">
    <xsd:import namespace="a1aff1b7-3f06-40c8-aea8-d71396cca66a"/>
    <xsd:import namespace="33a36adc-7f7a-4413-ba14-8b91407230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ff1b7-3f06-40c8-aea8-d71396cca6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73a99f1-2484-4348-86fc-95cceaa3537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36adc-7f7a-4413-ba14-8b91407230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e4d4d8-dcc0-4139-bacf-d3b17e7797b5}" ma:internalName="TaxCatchAll" ma:showField="CatchAllData" ma:web="33a36adc-7f7a-4413-ba14-8b91407230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a36adc-7f7a-4413-ba14-8b9140723062" xsi:nil="true"/>
    <lcf76f155ced4ddcb4097134ff3c332f xmlns="a1aff1b7-3f06-40c8-aea8-d71396cca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699D95-C9AE-49B2-8089-6D0675FE2C21}"/>
</file>

<file path=customXml/itemProps2.xml><?xml version="1.0" encoding="utf-8"?>
<ds:datastoreItem xmlns:ds="http://schemas.openxmlformats.org/officeDocument/2006/customXml" ds:itemID="{5DD0B19A-B96C-4E22-A8BA-5E7B8A5EF773}"/>
</file>

<file path=customXml/itemProps3.xml><?xml version="1.0" encoding="utf-8"?>
<ds:datastoreItem xmlns:ds="http://schemas.openxmlformats.org/officeDocument/2006/customXml" ds:itemID="{80479F5F-FD77-48B4-A87B-CC8E63717AF6}"/>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Deana L. Gonzalez</cp:lastModifiedBy>
  <cp:revision>3</cp:revision>
  <cp:lastPrinted>1900-01-01T08:00:00Z</cp:lastPrinted>
  <dcterms:created xsi:type="dcterms:W3CDTF">2025-10-28T00:25:00Z</dcterms:created>
  <dcterms:modified xsi:type="dcterms:W3CDTF">2025-10-29T20:12:00Z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0x0101002DE98B4F9A6DA94F80B9C21C1B1398CB</vt:lpwstr>
  </property>
</Properties>
</file>